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1" w:rsidRPr="001F47C4" w:rsidRDefault="00B86C9A" w:rsidP="00A54B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47C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7F2813" wp14:editId="70315F61">
            <wp:extent cx="1365250" cy="1136650"/>
            <wp:effectExtent l="0" t="0" r="6350" b="6350"/>
            <wp:docPr id="3" name="Picture 3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20" cy="11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82" w:rsidRPr="001F47C4" w:rsidRDefault="00BA5924" w:rsidP="00FD3582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RFP #15-0</w:t>
      </w:r>
      <w:r w:rsidR="00C75B5B">
        <w:rPr>
          <w:rFonts w:ascii="Arial" w:hAnsi="Arial" w:cs="Arial"/>
          <w:b/>
          <w:sz w:val="24"/>
          <w:szCs w:val="24"/>
        </w:rPr>
        <w:t>12</w:t>
      </w:r>
    </w:p>
    <w:p w:rsidR="00F52063" w:rsidRPr="001F47C4" w:rsidRDefault="00C75B5B" w:rsidP="00DF0F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Banking Services</w:t>
      </w:r>
    </w:p>
    <w:p w:rsidR="001F47C4" w:rsidRPr="001F47C4" w:rsidRDefault="001F47C4" w:rsidP="00A54B77">
      <w:pPr>
        <w:pStyle w:val="Heading1"/>
        <w:rPr>
          <w:rFonts w:ascii="Arial" w:hAnsi="Arial" w:cs="Arial"/>
          <w:sz w:val="24"/>
          <w:szCs w:val="24"/>
          <w:u w:val="single"/>
        </w:rPr>
      </w:pPr>
    </w:p>
    <w:p w:rsidR="00A54B77" w:rsidRPr="001F47C4" w:rsidRDefault="00A54B77" w:rsidP="00A54B77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1F47C4">
        <w:rPr>
          <w:rFonts w:ascii="Arial" w:hAnsi="Arial" w:cs="Arial"/>
          <w:sz w:val="24"/>
          <w:szCs w:val="24"/>
          <w:u w:val="single"/>
        </w:rPr>
        <w:t>Addendum #</w:t>
      </w:r>
      <w:r w:rsidR="009C1DEA">
        <w:rPr>
          <w:rFonts w:ascii="Arial" w:hAnsi="Arial" w:cs="Arial"/>
          <w:sz w:val="24"/>
          <w:szCs w:val="24"/>
          <w:u w:val="single"/>
        </w:rPr>
        <w:t>3</w:t>
      </w:r>
      <w:r w:rsidRPr="001F47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54B77" w:rsidRDefault="00BA5924" w:rsidP="00A54B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 w:rsidR="009C1DEA">
        <w:rPr>
          <w:rFonts w:ascii="Arial" w:hAnsi="Arial" w:cs="Arial"/>
          <w:b/>
          <w:sz w:val="24"/>
          <w:szCs w:val="24"/>
        </w:rPr>
        <w:t>te issued and released: July 14</w:t>
      </w:r>
      <w:r w:rsidR="003F3300">
        <w:rPr>
          <w:rFonts w:ascii="Arial" w:hAnsi="Arial" w:cs="Arial"/>
          <w:b/>
          <w:sz w:val="24"/>
          <w:szCs w:val="24"/>
        </w:rPr>
        <w:t>, 2015</w:t>
      </w:r>
    </w:p>
    <w:p w:rsidR="0065589C" w:rsidRDefault="0065589C" w:rsidP="00EB7EE7">
      <w:pPr>
        <w:pStyle w:val="ListParagraph"/>
        <w:numPr>
          <w:ilvl w:val="0"/>
          <w:numId w:val="0"/>
        </w:numPr>
        <w:spacing w:after="200" w:line="276" w:lineRule="auto"/>
        <w:ind w:left="720" w:hanging="720"/>
        <w:contextualSpacing/>
        <w:rPr>
          <w:rFonts w:ascii="Arial" w:hAnsi="Arial" w:cs="Arial"/>
        </w:rPr>
      </w:pPr>
    </w:p>
    <w:p w:rsidR="009C1DEA" w:rsidRDefault="009C1DEA" w:rsidP="00EB7EE7">
      <w:pPr>
        <w:pStyle w:val="ListParagraph"/>
        <w:numPr>
          <w:ilvl w:val="0"/>
          <w:numId w:val="0"/>
        </w:numPr>
        <w:spacing w:after="200" w:line="276" w:lineRule="auto"/>
        <w:ind w:left="720" w:hanging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This addendum is being released to inform potential bidders that the</w:t>
      </w:r>
      <w:r w:rsidR="008A4A7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uthority at its sole discretion may hold interviews for Banking Services on September 22, 2015.  Potential bidders are asked to keep this date free for interviews.</w:t>
      </w: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9C1DEA" w:rsidRDefault="009C1DEA" w:rsidP="009C1DE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ascii="Arial" w:hAnsi="Arial" w:cs="Arial"/>
        </w:rPr>
      </w:pPr>
    </w:p>
    <w:p w:rsidR="00C35077" w:rsidRPr="001F47C4" w:rsidRDefault="00C35077" w:rsidP="00F45901">
      <w:pPr>
        <w:jc w:val="center"/>
        <w:rPr>
          <w:rFonts w:ascii="Arial" w:hAnsi="Arial" w:cs="Arial"/>
          <w:sz w:val="24"/>
          <w:szCs w:val="24"/>
        </w:rPr>
      </w:pPr>
    </w:p>
    <w:p w:rsidR="005F601D" w:rsidRPr="001F47C4" w:rsidRDefault="004847B5" w:rsidP="005F601D">
      <w:pPr>
        <w:jc w:val="center"/>
        <w:rPr>
          <w:rFonts w:ascii="Arial" w:hAnsi="Arial" w:cs="Arial"/>
          <w:sz w:val="24"/>
          <w:szCs w:val="24"/>
        </w:rPr>
      </w:pPr>
      <w:r w:rsidRPr="001F47C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24FD75" wp14:editId="731C36A9">
            <wp:extent cx="1365250" cy="1085850"/>
            <wp:effectExtent l="0" t="0" r="6350" b="0"/>
            <wp:docPr id="2" name="Picture 2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20" cy="10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57" w:rsidRPr="001F47C4" w:rsidRDefault="00DE7C57" w:rsidP="00DE7C57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EB0E16" w:rsidRPr="001F47C4" w:rsidRDefault="00EB0E16" w:rsidP="00EB0E16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RFP #15-012</w:t>
      </w:r>
    </w:p>
    <w:p w:rsidR="00EB0E16" w:rsidRPr="001F47C4" w:rsidRDefault="00EB0E16" w:rsidP="00EB0E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Banking Services</w:t>
      </w:r>
    </w:p>
    <w:p w:rsidR="00EB0E16" w:rsidRPr="001F47C4" w:rsidRDefault="00EB0E16" w:rsidP="00EB0E16">
      <w:pPr>
        <w:pStyle w:val="Heading1"/>
        <w:rPr>
          <w:rFonts w:ascii="Arial" w:hAnsi="Arial" w:cs="Arial"/>
          <w:sz w:val="24"/>
          <w:szCs w:val="24"/>
          <w:u w:val="single"/>
        </w:rPr>
      </w:pPr>
    </w:p>
    <w:p w:rsidR="00EB0E16" w:rsidRPr="001F47C4" w:rsidRDefault="009C1DEA" w:rsidP="00EB0E16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Addendum #3</w:t>
      </w:r>
      <w:r w:rsidR="00EB0E16" w:rsidRPr="001F47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B0E16" w:rsidRDefault="00EB0E16" w:rsidP="00EB0E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C1DEA">
        <w:rPr>
          <w:rFonts w:ascii="Arial" w:hAnsi="Arial" w:cs="Arial"/>
          <w:b/>
          <w:sz w:val="24"/>
          <w:szCs w:val="24"/>
        </w:rPr>
        <w:t>ate issued and released: July 14</w:t>
      </w:r>
      <w:r>
        <w:rPr>
          <w:rFonts w:ascii="Arial" w:hAnsi="Arial" w:cs="Arial"/>
          <w:b/>
          <w:sz w:val="24"/>
          <w:szCs w:val="24"/>
        </w:rPr>
        <w:t>, 2015</w:t>
      </w:r>
    </w:p>
    <w:p w:rsidR="00D250E8" w:rsidRPr="001F47C4" w:rsidRDefault="00D250E8" w:rsidP="00ED19B4">
      <w:pPr>
        <w:pStyle w:val="BodyText"/>
        <w:rPr>
          <w:rFonts w:ascii="Arial" w:hAnsi="Arial" w:cs="Arial"/>
          <w:sz w:val="24"/>
          <w:szCs w:val="24"/>
        </w:rPr>
      </w:pP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</w:p>
    <w:p w:rsidR="00ED19B4" w:rsidRPr="001F47C4" w:rsidRDefault="00ED2F53" w:rsidP="00ED19B4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1F47C4">
        <w:rPr>
          <w:rFonts w:ascii="Arial" w:hAnsi="Arial" w:cs="Arial"/>
          <w:sz w:val="24"/>
          <w:szCs w:val="24"/>
          <w:u w:val="single"/>
        </w:rPr>
        <w:t>Bidder</w:t>
      </w:r>
      <w:r w:rsidR="00ED19B4" w:rsidRPr="001F47C4">
        <w:rPr>
          <w:rFonts w:ascii="Arial" w:hAnsi="Arial" w:cs="Arial"/>
          <w:sz w:val="24"/>
          <w:szCs w:val="24"/>
          <w:u w:val="single"/>
        </w:rPr>
        <w:t xml:space="preserve"> hereby acknowledges this addendum:</w:t>
      </w:r>
    </w:p>
    <w:p w:rsidR="00ED19B4" w:rsidRPr="001F47C4" w:rsidRDefault="00ED19B4" w:rsidP="00ED19B4">
      <w:pPr>
        <w:rPr>
          <w:rFonts w:ascii="Arial" w:hAnsi="Arial" w:cs="Arial"/>
          <w:sz w:val="24"/>
          <w:szCs w:val="24"/>
          <w:u w:val="single"/>
        </w:rPr>
      </w:pP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  <w:r w:rsidRPr="001F47C4">
        <w:rPr>
          <w:rFonts w:ascii="Arial" w:hAnsi="Arial" w:cs="Arial"/>
          <w:sz w:val="24"/>
          <w:szCs w:val="24"/>
        </w:rPr>
        <w:t xml:space="preserve">Name of Firm:  </w:t>
      </w:r>
      <w:r w:rsidR="003B2111" w:rsidRPr="001F47C4">
        <w:rPr>
          <w:rFonts w:ascii="Arial" w:hAnsi="Arial" w:cs="Arial"/>
          <w:sz w:val="24"/>
          <w:szCs w:val="24"/>
        </w:rPr>
        <w:t>_________________________________________________</w:t>
      </w: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  <w:r w:rsidRPr="001F47C4">
        <w:rPr>
          <w:rFonts w:ascii="Arial" w:hAnsi="Arial" w:cs="Arial"/>
          <w:sz w:val="24"/>
          <w:szCs w:val="24"/>
        </w:rPr>
        <w:t>Authorized Signature:  _</w:t>
      </w:r>
      <w:r w:rsidR="006B4A52" w:rsidRPr="001F47C4">
        <w:rPr>
          <w:rFonts w:ascii="Arial" w:hAnsi="Arial" w:cs="Arial"/>
          <w:sz w:val="24"/>
          <w:szCs w:val="24"/>
        </w:rPr>
        <w:t>__________________________________________</w:t>
      </w: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</w:p>
    <w:p w:rsidR="00ED19B4" w:rsidRPr="001F47C4" w:rsidRDefault="00ED19B4" w:rsidP="00ED19B4">
      <w:pPr>
        <w:rPr>
          <w:rFonts w:ascii="Arial" w:hAnsi="Arial" w:cs="Arial"/>
          <w:sz w:val="24"/>
          <w:szCs w:val="24"/>
        </w:rPr>
      </w:pPr>
    </w:p>
    <w:p w:rsidR="00ED19B4" w:rsidRPr="001F47C4" w:rsidRDefault="00ED19B4" w:rsidP="003B21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47C4">
        <w:rPr>
          <w:rFonts w:ascii="Arial" w:hAnsi="Arial" w:cs="Arial"/>
          <w:sz w:val="24"/>
          <w:szCs w:val="24"/>
        </w:rPr>
        <w:t xml:space="preserve">Date:  </w:t>
      </w:r>
      <w:r w:rsidR="003B2111" w:rsidRPr="001F47C4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D19B4" w:rsidRPr="001F47C4" w:rsidRDefault="00ED19B4" w:rsidP="00ED19B4">
      <w:pPr>
        <w:rPr>
          <w:rFonts w:ascii="Arial" w:hAnsi="Arial" w:cs="Arial"/>
          <w:b/>
          <w:sz w:val="24"/>
          <w:szCs w:val="24"/>
          <w:u w:val="single"/>
        </w:rPr>
      </w:pPr>
    </w:p>
    <w:p w:rsidR="00ED19B4" w:rsidRPr="001F47C4" w:rsidRDefault="00ED19B4" w:rsidP="00ED19B4">
      <w:pPr>
        <w:rPr>
          <w:rFonts w:ascii="Arial" w:hAnsi="Arial" w:cs="Arial"/>
          <w:b/>
          <w:sz w:val="24"/>
          <w:szCs w:val="24"/>
          <w:u w:val="single"/>
        </w:rPr>
      </w:pPr>
    </w:p>
    <w:p w:rsidR="00ED19B4" w:rsidRPr="001F47C4" w:rsidRDefault="00ED19B4" w:rsidP="00ED19B4">
      <w:pPr>
        <w:rPr>
          <w:rFonts w:ascii="Arial" w:hAnsi="Arial" w:cs="Arial"/>
          <w:b/>
          <w:sz w:val="24"/>
          <w:szCs w:val="24"/>
          <w:u w:val="single"/>
        </w:rPr>
      </w:pPr>
    </w:p>
    <w:p w:rsidR="00D20CB5" w:rsidRPr="001F47C4" w:rsidRDefault="00ED19B4" w:rsidP="00ED19B4">
      <w:pPr>
        <w:pStyle w:val="BodyTextIndent3"/>
        <w:ind w:left="0"/>
        <w:rPr>
          <w:rFonts w:ascii="Arial" w:hAnsi="Arial" w:cs="Arial"/>
          <w:b/>
          <w:sz w:val="24"/>
          <w:szCs w:val="24"/>
        </w:rPr>
      </w:pPr>
      <w:r w:rsidRPr="001F47C4">
        <w:rPr>
          <w:rFonts w:ascii="Arial" w:hAnsi="Arial" w:cs="Arial"/>
          <w:b/>
          <w:sz w:val="24"/>
          <w:szCs w:val="24"/>
        </w:rPr>
        <w:t>Acknowledgement of this Addendum mus</w:t>
      </w:r>
      <w:r w:rsidR="00264603" w:rsidRPr="001F47C4">
        <w:rPr>
          <w:rFonts w:ascii="Arial" w:hAnsi="Arial" w:cs="Arial"/>
          <w:b/>
          <w:sz w:val="24"/>
          <w:szCs w:val="24"/>
        </w:rPr>
        <w:t xml:space="preserve">t be included with your </w:t>
      </w:r>
      <w:r w:rsidR="007603B0" w:rsidRPr="001F47C4">
        <w:rPr>
          <w:rFonts w:ascii="Arial" w:hAnsi="Arial" w:cs="Arial"/>
          <w:b/>
          <w:sz w:val="24"/>
          <w:szCs w:val="24"/>
        </w:rPr>
        <w:t>bid</w:t>
      </w:r>
      <w:r w:rsidRPr="001F47C4">
        <w:rPr>
          <w:rFonts w:ascii="Arial" w:hAnsi="Arial" w:cs="Arial"/>
          <w:b/>
          <w:sz w:val="24"/>
          <w:szCs w:val="24"/>
        </w:rPr>
        <w:t>.</w:t>
      </w:r>
      <w:r w:rsidR="00AB0A68" w:rsidRPr="001F47C4">
        <w:rPr>
          <w:rFonts w:ascii="Arial" w:hAnsi="Arial" w:cs="Arial"/>
          <w:b/>
          <w:sz w:val="24"/>
          <w:szCs w:val="24"/>
        </w:rPr>
        <w:t xml:space="preserve"> </w:t>
      </w:r>
    </w:p>
    <w:sectPr w:rsidR="00D20CB5" w:rsidRPr="001F47C4" w:rsidSect="00A81BC3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56" w:rsidRDefault="005C3B56">
      <w:r>
        <w:separator/>
      </w:r>
    </w:p>
  </w:endnote>
  <w:endnote w:type="continuationSeparator" w:id="0">
    <w:p w:rsidR="005C3B56" w:rsidRDefault="005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5" w:rsidRDefault="008E3265" w:rsidP="00AB0A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56" w:rsidRDefault="005C3B56">
      <w:r>
        <w:separator/>
      </w:r>
    </w:p>
  </w:footnote>
  <w:footnote w:type="continuationSeparator" w:id="0">
    <w:p w:rsidR="005C3B56" w:rsidRDefault="005C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A0B"/>
    <w:multiLevelType w:val="hybridMultilevel"/>
    <w:tmpl w:val="7EA86DF2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7D36"/>
    <w:multiLevelType w:val="hybridMultilevel"/>
    <w:tmpl w:val="C1FEE8A4"/>
    <w:lvl w:ilvl="0" w:tplc="1DEC3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567"/>
    <w:multiLevelType w:val="hybridMultilevel"/>
    <w:tmpl w:val="A814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0"/>
    <w:rsid w:val="00001B75"/>
    <w:rsid w:val="00002B32"/>
    <w:rsid w:val="000053A2"/>
    <w:rsid w:val="00005499"/>
    <w:rsid w:val="000055AC"/>
    <w:rsid w:val="00005BF4"/>
    <w:rsid w:val="000060B1"/>
    <w:rsid w:val="0000650E"/>
    <w:rsid w:val="00010BFE"/>
    <w:rsid w:val="00010C53"/>
    <w:rsid w:val="0001170B"/>
    <w:rsid w:val="00013ACB"/>
    <w:rsid w:val="00017C6C"/>
    <w:rsid w:val="00017E01"/>
    <w:rsid w:val="0002081B"/>
    <w:rsid w:val="00022D50"/>
    <w:rsid w:val="00024E6C"/>
    <w:rsid w:val="000332B7"/>
    <w:rsid w:val="00034131"/>
    <w:rsid w:val="00036D68"/>
    <w:rsid w:val="00037644"/>
    <w:rsid w:val="0003767A"/>
    <w:rsid w:val="00041770"/>
    <w:rsid w:val="000420A4"/>
    <w:rsid w:val="000460D0"/>
    <w:rsid w:val="0004641A"/>
    <w:rsid w:val="00054C2C"/>
    <w:rsid w:val="00057071"/>
    <w:rsid w:val="00070026"/>
    <w:rsid w:val="0007253F"/>
    <w:rsid w:val="00073091"/>
    <w:rsid w:val="000740E4"/>
    <w:rsid w:val="0007471C"/>
    <w:rsid w:val="000775B0"/>
    <w:rsid w:val="00077A41"/>
    <w:rsid w:val="00077FC0"/>
    <w:rsid w:val="000808CD"/>
    <w:rsid w:val="00080AA9"/>
    <w:rsid w:val="00081907"/>
    <w:rsid w:val="000877E3"/>
    <w:rsid w:val="00091462"/>
    <w:rsid w:val="00092F6E"/>
    <w:rsid w:val="00093221"/>
    <w:rsid w:val="00094A96"/>
    <w:rsid w:val="00096E78"/>
    <w:rsid w:val="000A1833"/>
    <w:rsid w:val="000A2A24"/>
    <w:rsid w:val="000A2F88"/>
    <w:rsid w:val="000A2FC7"/>
    <w:rsid w:val="000A57DF"/>
    <w:rsid w:val="000B33E0"/>
    <w:rsid w:val="000B6E5C"/>
    <w:rsid w:val="000B710B"/>
    <w:rsid w:val="000B7A85"/>
    <w:rsid w:val="000C00D1"/>
    <w:rsid w:val="000D0D29"/>
    <w:rsid w:val="000D1140"/>
    <w:rsid w:val="000D1429"/>
    <w:rsid w:val="000D1650"/>
    <w:rsid w:val="000D382F"/>
    <w:rsid w:val="000D466D"/>
    <w:rsid w:val="000D4A36"/>
    <w:rsid w:val="000D4D2B"/>
    <w:rsid w:val="000E0371"/>
    <w:rsid w:val="000E062C"/>
    <w:rsid w:val="000E1386"/>
    <w:rsid w:val="000E19C2"/>
    <w:rsid w:val="000E1A37"/>
    <w:rsid w:val="000E24C2"/>
    <w:rsid w:val="000E2EF5"/>
    <w:rsid w:val="000E3272"/>
    <w:rsid w:val="000E4624"/>
    <w:rsid w:val="000E4A69"/>
    <w:rsid w:val="000F0E9C"/>
    <w:rsid w:val="000F3B67"/>
    <w:rsid w:val="000F69DB"/>
    <w:rsid w:val="00101B2C"/>
    <w:rsid w:val="00102F85"/>
    <w:rsid w:val="00105BCC"/>
    <w:rsid w:val="00106A06"/>
    <w:rsid w:val="001114CC"/>
    <w:rsid w:val="00112192"/>
    <w:rsid w:val="00113F05"/>
    <w:rsid w:val="00116563"/>
    <w:rsid w:val="001165FA"/>
    <w:rsid w:val="00116907"/>
    <w:rsid w:val="0012202B"/>
    <w:rsid w:val="00123940"/>
    <w:rsid w:val="00124317"/>
    <w:rsid w:val="00124D3E"/>
    <w:rsid w:val="001257DF"/>
    <w:rsid w:val="00125DB5"/>
    <w:rsid w:val="00133901"/>
    <w:rsid w:val="00134B42"/>
    <w:rsid w:val="00135F4E"/>
    <w:rsid w:val="0014184C"/>
    <w:rsid w:val="00144F40"/>
    <w:rsid w:val="00150693"/>
    <w:rsid w:val="0015256A"/>
    <w:rsid w:val="00160675"/>
    <w:rsid w:val="0016120A"/>
    <w:rsid w:val="001615D8"/>
    <w:rsid w:val="001617E2"/>
    <w:rsid w:val="001624CC"/>
    <w:rsid w:val="00164728"/>
    <w:rsid w:val="00164D78"/>
    <w:rsid w:val="00171496"/>
    <w:rsid w:val="001751FB"/>
    <w:rsid w:val="00180BE0"/>
    <w:rsid w:val="00184BA7"/>
    <w:rsid w:val="00185007"/>
    <w:rsid w:val="001912B5"/>
    <w:rsid w:val="00191A0C"/>
    <w:rsid w:val="001937C7"/>
    <w:rsid w:val="00195D64"/>
    <w:rsid w:val="001A036E"/>
    <w:rsid w:val="001A0DD0"/>
    <w:rsid w:val="001B0995"/>
    <w:rsid w:val="001B357F"/>
    <w:rsid w:val="001B413F"/>
    <w:rsid w:val="001B585C"/>
    <w:rsid w:val="001B59C0"/>
    <w:rsid w:val="001B6F75"/>
    <w:rsid w:val="001C19F4"/>
    <w:rsid w:val="001C2EDC"/>
    <w:rsid w:val="001C3B2B"/>
    <w:rsid w:val="001C43E3"/>
    <w:rsid w:val="001C4401"/>
    <w:rsid w:val="001C5162"/>
    <w:rsid w:val="001C7519"/>
    <w:rsid w:val="001D0AFC"/>
    <w:rsid w:val="001D0FD6"/>
    <w:rsid w:val="001D574C"/>
    <w:rsid w:val="001D6CDD"/>
    <w:rsid w:val="001D7162"/>
    <w:rsid w:val="001E04E0"/>
    <w:rsid w:val="001E22C1"/>
    <w:rsid w:val="001E2464"/>
    <w:rsid w:val="001E7440"/>
    <w:rsid w:val="001E7D99"/>
    <w:rsid w:val="001F2C2B"/>
    <w:rsid w:val="001F2C3F"/>
    <w:rsid w:val="001F3668"/>
    <w:rsid w:val="001F366A"/>
    <w:rsid w:val="001F3B4E"/>
    <w:rsid w:val="001F47C4"/>
    <w:rsid w:val="00200E58"/>
    <w:rsid w:val="00202A42"/>
    <w:rsid w:val="00202D10"/>
    <w:rsid w:val="00202F1A"/>
    <w:rsid w:val="00207D50"/>
    <w:rsid w:val="00214714"/>
    <w:rsid w:val="00214EB8"/>
    <w:rsid w:val="0022293F"/>
    <w:rsid w:val="00226919"/>
    <w:rsid w:val="00226C3C"/>
    <w:rsid w:val="00226DAB"/>
    <w:rsid w:val="00227CAD"/>
    <w:rsid w:val="00231A48"/>
    <w:rsid w:val="00233F2B"/>
    <w:rsid w:val="00237F42"/>
    <w:rsid w:val="0024048D"/>
    <w:rsid w:val="0024050A"/>
    <w:rsid w:val="00240F9B"/>
    <w:rsid w:val="002415C9"/>
    <w:rsid w:val="002465D7"/>
    <w:rsid w:val="00246965"/>
    <w:rsid w:val="00251355"/>
    <w:rsid w:val="0025218D"/>
    <w:rsid w:val="00254CE7"/>
    <w:rsid w:val="002555B4"/>
    <w:rsid w:val="0026353C"/>
    <w:rsid w:val="00264603"/>
    <w:rsid w:val="00264BCF"/>
    <w:rsid w:val="00266B19"/>
    <w:rsid w:val="0027159E"/>
    <w:rsid w:val="00272A92"/>
    <w:rsid w:val="00274D8E"/>
    <w:rsid w:val="00276681"/>
    <w:rsid w:val="0028011E"/>
    <w:rsid w:val="00281397"/>
    <w:rsid w:val="0028200F"/>
    <w:rsid w:val="00283DD4"/>
    <w:rsid w:val="00287C53"/>
    <w:rsid w:val="002902A9"/>
    <w:rsid w:val="00290D49"/>
    <w:rsid w:val="00292736"/>
    <w:rsid w:val="002972DD"/>
    <w:rsid w:val="00297531"/>
    <w:rsid w:val="00297B96"/>
    <w:rsid w:val="002A0D8A"/>
    <w:rsid w:val="002A383D"/>
    <w:rsid w:val="002A4233"/>
    <w:rsid w:val="002A508E"/>
    <w:rsid w:val="002A544B"/>
    <w:rsid w:val="002B0728"/>
    <w:rsid w:val="002B198B"/>
    <w:rsid w:val="002B3C05"/>
    <w:rsid w:val="002B543A"/>
    <w:rsid w:val="002B5897"/>
    <w:rsid w:val="002C10F3"/>
    <w:rsid w:val="002C1C9E"/>
    <w:rsid w:val="002C1EC3"/>
    <w:rsid w:val="002C3284"/>
    <w:rsid w:val="002C37CE"/>
    <w:rsid w:val="002C5A06"/>
    <w:rsid w:val="002C6C08"/>
    <w:rsid w:val="002D052B"/>
    <w:rsid w:val="002D1065"/>
    <w:rsid w:val="002E0432"/>
    <w:rsid w:val="002E0B7B"/>
    <w:rsid w:val="002E0FD7"/>
    <w:rsid w:val="002E284B"/>
    <w:rsid w:val="002E5B94"/>
    <w:rsid w:val="002F07D3"/>
    <w:rsid w:val="002F2A9F"/>
    <w:rsid w:val="002F3B6C"/>
    <w:rsid w:val="002F6457"/>
    <w:rsid w:val="0030151A"/>
    <w:rsid w:val="003018E1"/>
    <w:rsid w:val="00302372"/>
    <w:rsid w:val="003066E8"/>
    <w:rsid w:val="00306CC0"/>
    <w:rsid w:val="00312676"/>
    <w:rsid w:val="00313091"/>
    <w:rsid w:val="003130B7"/>
    <w:rsid w:val="00313BE4"/>
    <w:rsid w:val="00317174"/>
    <w:rsid w:val="00320786"/>
    <w:rsid w:val="003261E5"/>
    <w:rsid w:val="00326805"/>
    <w:rsid w:val="003271B3"/>
    <w:rsid w:val="00327CCA"/>
    <w:rsid w:val="00330376"/>
    <w:rsid w:val="0033398E"/>
    <w:rsid w:val="00334449"/>
    <w:rsid w:val="00334FC1"/>
    <w:rsid w:val="003367EB"/>
    <w:rsid w:val="00337287"/>
    <w:rsid w:val="003379DB"/>
    <w:rsid w:val="00340F4E"/>
    <w:rsid w:val="003447DF"/>
    <w:rsid w:val="00345118"/>
    <w:rsid w:val="00346462"/>
    <w:rsid w:val="00350FF5"/>
    <w:rsid w:val="00360741"/>
    <w:rsid w:val="00363B5A"/>
    <w:rsid w:val="003673C4"/>
    <w:rsid w:val="00367C4C"/>
    <w:rsid w:val="0037019F"/>
    <w:rsid w:val="0037150F"/>
    <w:rsid w:val="00372046"/>
    <w:rsid w:val="003730A4"/>
    <w:rsid w:val="00374780"/>
    <w:rsid w:val="00375B05"/>
    <w:rsid w:val="00376B96"/>
    <w:rsid w:val="003809E5"/>
    <w:rsid w:val="003839BE"/>
    <w:rsid w:val="00383ABB"/>
    <w:rsid w:val="003840B9"/>
    <w:rsid w:val="00390E0D"/>
    <w:rsid w:val="00392DE8"/>
    <w:rsid w:val="00392E11"/>
    <w:rsid w:val="00393890"/>
    <w:rsid w:val="00393F93"/>
    <w:rsid w:val="0039535B"/>
    <w:rsid w:val="00397921"/>
    <w:rsid w:val="003A0741"/>
    <w:rsid w:val="003A0974"/>
    <w:rsid w:val="003A0A04"/>
    <w:rsid w:val="003A1EFC"/>
    <w:rsid w:val="003A2D72"/>
    <w:rsid w:val="003A5B5A"/>
    <w:rsid w:val="003A6AA4"/>
    <w:rsid w:val="003B2111"/>
    <w:rsid w:val="003B3708"/>
    <w:rsid w:val="003B384E"/>
    <w:rsid w:val="003B641D"/>
    <w:rsid w:val="003B6640"/>
    <w:rsid w:val="003B717D"/>
    <w:rsid w:val="003B736A"/>
    <w:rsid w:val="003C006C"/>
    <w:rsid w:val="003C287A"/>
    <w:rsid w:val="003C38AC"/>
    <w:rsid w:val="003D0BBF"/>
    <w:rsid w:val="003D5084"/>
    <w:rsid w:val="003E1480"/>
    <w:rsid w:val="003E1940"/>
    <w:rsid w:val="003F09BF"/>
    <w:rsid w:val="003F1165"/>
    <w:rsid w:val="003F2749"/>
    <w:rsid w:val="003F2C2F"/>
    <w:rsid w:val="003F3300"/>
    <w:rsid w:val="003F3C83"/>
    <w:rsid w:val="003F41C5"/>
    <w:rsid w:val="003F541C"/>
    <w:rsid w:val="003F7695"/>
    <w:rsid w:val="004023B7"/>
    <w:rsid w:val="0040314D"/>
    <w:rsid w:val="004072C8"/>
    <w:rsid w:val="00410722"/>
    <w:rsid w:val="00410DCC"/>
    <w:rsid w:val="00412345"/>
    <w:rsid w:val="00412A29"/>
    <w:rsid w:val="0041462B"/>
    <w:rsid w:val="00415CAD"/>
    <w:rsid w:val="00416FE3"/>
    <w:rsid w:val="00417A90"/>
    <w:rsid w:val="004210F6"/>
    <w:rsid w:val="00421223"/>
    <w:rsid w:val="00423535"/>
    <w:rsid w:val="00427927"/>
    <w:rsid w:val="00431520"/>
    <w:rsid w:val="0043191A"/>
    <w:rsid w:val="00431F5F"/>
    <w:rsid w:val="00432295"/>
    <w:rsid w:val="004323BA"/>
    <w:rsid w:val="00435FC6"/>
    <w:rsid w:val="00437BDE"/>
    <w:rsid w:val="0044132B"/>
    <w:rsid w:val="004431D2"/>
    <w:rsid w:val="0044368D"/>
    <w:rsid w:val="004478E0"/>
    <w:rsid w:val="00452DD0"/>
    <w:rsid w:val="00453E11"/>
    <w:rsid w:val="00453EEF"/>
    <w:rsid w:val="00454841"/>
    <w:rsid w:val="00454F65"/>
    <w:rsid w:val="00461778"/>
    <w:rsid w:val="0046200C"/>
    <w:rsid w:val="00462FEA"/>
    <w:rsid w:val="00463240"/>
    <w:rsid w:val="00465AF5"/>
    <w:rsid w:val="00465F96"/>
    <w:rsid w:val="00472660"/>
    <w:rsid w:val="004733DE"/>
    <w:rsid w:val="00480A8D"/>
    <w:rsid w:val="00480B38"/>
    <w:rsid w:val="004819EA"/>
    <w:rsid w:val="0048343B"/>
    <w:rsid w:val="004847B5"/>
    <w:rsid w:val="004874DD"/>
    <w:rsid w:val="0049263A"/>
    <w:rsid w:val="00495F98"/>
    <w:rsid w:val="004A2668"/>
    <w:rsid w:val="004A2992"/>
    <w:rsid w:val="004A301F"/>
    <w:rsid w:val="004A575E"/>
    <w:rsid w:val="004A7718"/>
    <w:rsid w:val="004B3BAD"/>
    <w:rsid w:val="004B53A2"/>
    <w:rsid w:val="004B6E08"/>
    <w:rsid w:val="004C04E4"/>
    <w:rsid w:val="004C04FF"/>
    <w:rsid w:val="004C07D8"/>
    <w:rsid w:val="004C0FE4"/>
    <w:rsid w:val="004C172C"/>
    <w:rsid w:val="004C366E"/>
    <w:rsid w:val="004C6172"/>
    <w:rsid w:val="004D1D85"/>
    <w:rsid w:val="004D2485"/>
    <w:rsid w:val="004D33DB"/>
    <w:rsid w:val="004D54F5"/>
    <w:rsid w:val="004D6387"/>
    <w:rsid w:val="004D77BD"/>
    <w:rsid w:val="004E07A1"/>
    <w:rsid w:val="004E340D"/>
    <w:rsid w:val="004E3938"/>
    <w:rsid w:val="004E399E"/>
    <w:rsid w:val="004F2216"/>
    <w:rsid w:val="004F2B0D"/>
    <w:rsid w:val="004F423A"/>
    <w:rsid w:val="004F49F6"/>
    <w:rsid w:val="004F4C4D"/>
    <w:rsid w:val="004F7D24"/>
    <w:rsid w:val="004F7F79"/>
    <w:rsid w:val="00503776"/>
    <w:rsid w:val="005041CE"/>
    <w:rsid w:val="0050734A"/>
    <w:rsid w:val="00510DA5"/>
    <w:rsid w:val="0051271C"/>
    <w:rsid w:val="00513725"/>
    <w:rsid w:val="00514831"/>
    <w:rsid w:val="005154BC"/>
    <w:rsid w:val="00517ACA"/>
    <w:rsid w:val="00520F66"/>
    <w:rsid w:val="00522088"/>
    <w:rsid w:val="0052501E"/>
    <w:rsid w:val="00525C7A"/>
    <w:rsid w:val="00527857"/>
    <w:rsid w:val="00527B8A"/>
    <w:rsid w:val="00527EF2"/>
    <w:rsid w:val="00530319"/>
    <w:rsid w:val="0053079C"/>
    <w:rsid w:val="005308EE"/>
    <w:rsid w:val="0053391F"/>
    <w:rsid w:val="0053398A"/>
    <w:rsid w:val="00535E2E"/>
    <w:rsid w:val="00537D7C"/>
    <w:rsid w:val="00542EEE"/>
    <w:rsid w:val="005435F9"/>
    <w:rsid w:val="00543854"/>
    <w:rsid w:val="0054746D"/>
    <w:rsid w:val="00547761"/>
    <w:rsid w:val="00550D37"/>
    <w:rsid w:val="00551FBB"/>
    <w:rsid w:val="0055670A"/>
    <w:rsid w:val="00561E50"/>
    <w:rsid w:val="00563077"/>
    <w:rsid w:val="00563A72"/>
    <w:rsid w:val="0056572C"/>
    <w:rsid w:val="00567B2D"/>
    <w:rsid w:val="00573433"/>
    <w:rsid w:val="005736E5"/>
    <w:rsid w:val="00574D9F"/>
    <w:rsid w:val="005828FD"/>
    <w:rsid w:val="0059321F"/>
    <w:rsid w:val="00593E59"/>
    <w:rsid w:val="00595795"/>
    <w:rsid w:val="00596384"/>
    <w:rsid w:val="005A13EE"/>
    <w:rsid w:val="005B028B"/>
    <w:rsid w:val="005B1494"/>
    <w:rsid w:val="005B1762"/>
    <w:rsid w:val="005B261A"/>
    <w:rsid w:val="005B2C7F"/>
    <w:rsid w:val="005B401F"/>
    <w:rsid w:val="005B75E5"/>
    <w:rsid w:val="005C06D2"/>
    <w:rsid w:val="005C09EA"/>
    <w:rsid w:val="005C3B56"/>
    <w:rsid w:val="005C5B47"/>
    <w:rsid w:val="005D07D4"/>
    <w:rsid w:val="005D2AA3"/>
    <w:rsid w:val="005D2B27"/>
    <w:rsid w:val="005D36FB"/>
    <w:rsid w:val="005D620F"/>
    <w:rsid w:val="005D7943"/>
    <w:rsid w:val="005E042B"/>
    <w:rsid w:val="005E13DA"/>
    <w:rsid w:val="005E15A3"/>
    <w:rsid w:val="005E34B9"/>
    <w:rsid w:val="005E670D"/>
    <w:rsid w:val="005E724D"/>
    <w:rsid w:val="005E76EC"/>
    <w:rsid w:val="005F031C"/>
    <w:rsid w:val="005F09CC"/>
    <w:rsid w:val="005F254F"/>
    <w:rsid w:val="005F5772"/>
    <w:rsid w:val="005F601D"/>
    <w:rsid w:val="005F75F9"/>
    <w:rsid w:val="0060375B"/>
    <w:rsid w:val="00605D9D"/>
    <w:rsid w:val="006074CF"/>
    <w:rsid w:val="00607B54"/>
    <w:rsid w:val="00616084"/>
    <w:rsid w:val="00617256"/>
    <w:rsid w:val="00623288"/>
    <w:rsid w:val="006234FA"/>
    <w:rsid w:val="0062455D"/>
    <w:rsid w:val="0062529B"/>
    <w:rsid w:val="006257BE"/>
    <w:rsid w:val="006274D1"/>
    <w:rsid w:val="00630186"/>
    <w:rsid w:val="0063317A"/>
    <w:rsid w:val="00641A90"/>
    <w:rsid w:val="00644C80"/>
    <w:rsid w:val="006463B5"/>
    <w:rsid w:val="0065472A"/>
    <w:rsid w:val="0065589C"/>
    <w:rsid w:val="006559A4"/>
    <w:rsid w:val="00660AD8"/>
    <w:rsid w:val="00667CF8"/>
    <w:rsid w:val="00667EC7"/>
    <w:rsid w:val="006706E6"/>
    <w:rsid w:val="00671F86"/>
    <w:rsid w:val="0067428E"/>
    <w:rsid w:val="0067551B"/>
    <w:rsid w:val="0067627F"/>
    <w:rsid w:val="00677B3A"/>
    <w:rsid w:val="00682FBD"/>
    <w:rsid w:val="0068411A"/>
    <w:rsid w:val="006867D2"/>
    <w:rsid w:val="00687E29"/>
    <w:rsid w:val="00687E2A"/>
    <w:rsid w:val="00690540"/>
    <w:rsid w:val="006941A7"/>
    <w:rsid w:val="006950CC"/>
    <w:rsid w:val="006951CD"/>
    <w:rsid w:val="00695D27"/>
    <w:rsid w:val="0069774F"/>
    <w:rsid w:val="00697913"/>
    <w:rsid w:val="00697923"/>
    <w:rsid w:val="006A10B2"/>
    <w:rsid w:val="006A201E"/>
    <w:rsid w:val="006A39A5"/>
    <w:rsid w:val="006A54AD"/>
    <w:rsid w:val="006B36DF"/>
    <w:rsid w:val="006B4809"/>
    <w:rsid w:val="006B4A52"/>
    <w:rsid w:val="006B6ACC"/>
    <w:rsid w:val="006B6DF9"/>
    <w:rsid w:val="006C3A19"/>
    <w:rsid w:val="006C4884"/>
    <w:rsid w:val="006C4BC5"/>
    <w:rsid w:val="006C4DE8"/>
    <w:rsid w:val="006C5C8B"/>
    <w:rsid w:val="006D2201"/>
    <w:rsid w:val="006D467C"/>
    <w:rsid w:val="006D4C87"/>
    <w:rsid w:val="006D538F"/>
    <w:rsid w:val="006E2BD9"/>
    <w:rsid w:val="006E3F70"/>
    <w:rsid w:val="006F3A12"/>
    <w:rsid w:val="006F740F"/>
    <w:rsid w:val="006F7710"/>
    <w:rsid w:val="006F7EAA"/>
    <w:rsid w:val="007038F1"/>
    <w:rsid w:val="00710FD7"/>
    <w:rsid w:val="007113DB"/>
    <w:rsid w:val="00711A04"/>
    <w:rsid w:val="00712DA5"/>
    <w:rsid w:val="00713665"/>
    <w:rsid w:val="007157A9"/>
    <w:rsid w:val="00723B1E"/>
    <w:rsid w:val="0072732C"/>
    <w:rsid w:val="00732AB3"/>
    <w:rsid w:val="00733E6B"/>
    <w:rsid w:val="007349AD"/>
    <w:rsid w:val="0074269D"/>
    <w:rsid w:val="007567CC"/>
    <w:rsid w:val="00757A6F"/>
    <w:rsid w:val="0076029D"/>
    <w:rsid w:val="007603B0"/>
    <w:rsid w:val="007604CC"/>
    <w:rsid w:val="00760DDC"/>
    <w:rsid w:val="00761914"/>
    <w:rsid w:val="007637B4"/>
    <w:rsid w:val="007658EC"/>
    <w:rsid w:val="00772B40"/>
    <w:rsid w:val="007733E6"/>
    <w:rsid w:val="00773554"/>
    <w:rsid w:val="00774141"/>
    <w:rsid w:val="00774278"/>
    <w:rsid w:val="00775729"/>
    <w:rsid w:val="00776A37"/>
    <w:rsid w:val="00777AA4"/>
    <w:rsid w:val="007824F4"/>
    <w:rsid w:val="0078442F"/>
    <w:rsid w:val="00791EFC"/>
    <w:rsid w:val="00793226"/>
    <w:rsid w:val="00795894"/>
    <w:rsid w:val="00796151"/>
    <w:rsid w:val="007A0597"/>
    <w:rsid w:val="007A0921"/>
    <w:rsid w:val="007A23A1"/>
    <w:rsid w:val="007A4CF6"/>
    <w:rsid w:val="007A6D9F"/>
    <w:rsid w:val="007B1130"/>
    <w:rsid w:val="007B1E14"/>
    <w:rsid w:val="007B223D"/>
    <w:rsid w:val="007B3305"/>
    <w:rsid w:val="007B5231"/>
    <w:rsid w:val="007B7607"/>
    <w:rsid w:val="007B770A"/>
    <w:rsid w:val="007C5784"/>
    <w:rsid w:val="007D2D04"/>
    <w:rsid w:val="007D4BDB"/>
    <w:rsid w:val="007D5056"/>
    <w:rsid w:val="007D6D54"/>
    <w:rsid w:val="007E11D2"/>
    <w:rsid w:val="007E413B"/>
    <w:rsid w:val="007E5371"/>
    <w:rsid w:val="007E74E9"/>
    <w:rsid w:val="007F2A9B"/>
    <w:rsid w:val="007F47A0"/>
    <w:rsid w:val="007F7247"/>
    <w:rsid w:val="0080013B"/>
    <w:rsid w:val="00800845"/>
    <w:rsid w:val="00805BB4"/>
    <w:rsid w:val="00810819"/>
    <w:rsid w:val="00813EE6"/>
    <w:rsid w:val="00814DA5"/>
    <w:rsid w:val="008167C9"/>
    <w:rsid w:val="00816DEA"/>
    <w:rsid w:val="0081700E"/>
    <w:rsid w:val="00821499"/>
    <w:rsid w:val="00821F38"/>
    <w:rsid w:val="00822937"/>
    <w:rsid w:val="00824868"/>
    <w:rsid w:val="00827C7C"/>
    <w:rsid w:val="00831B24"/>
    <w:rsid w:val="00835C29"/>
    <w:rsid w:val="0083767B"/>
    <w:rsid w:val="00837CD1"/>
    <w:rsid w:val="0084176A"/>
    <w:rsid w:val="008422AC"/>
    <w:rsid w:val="00842E24"/>
    <w:rsid w:val="008466E9"/>
    <w:rsid w:val="00846E70"/>
    <w:rsid w:val="00846F30"/>
    <w:rsid w:val="00847976"/>
    <w:rsid w:val="00850AE0"/>
    <w:rsid w:val="00852465"/>
    <w:rsid w:val="00853828"/>
    <w:rsid w:val="008569C8"/>
    <w:rsid w:val="00857A25"/>
    <w:rsid w:val="00860588"/>
    <w:rsid w:val="00862CF6"/>
    <w:rsid w:val="00863364"/>
    <w:rsid w:val="00870C30"/>
    <w:rsid w:val="00871EF9"/>
    <w:rsid w:val="00872064"/>
    <w:rsid w:val="008721BC"/>
    <w:rsid w:val="00876BB7"/>
    <w:rsid w:val="008776F0"/>
    <w:rsid w:val="00877D24"/>
    <w:rsid w:val="008810AB"/>
    <w:rsid w:val="00881905"/>
    <w:rsid w:val="00883C54"/>
    <w:rsid w:val="008868AC"/>
    <w:rsid w:val="0088704D"/>
    <w:rsid w:val="008870F9"/>
    <w:rsid w:val="008A02CE"/>
    <w:rsid w:val="008A255D"/>
    <w:rsid w:val="008A3029"/>
    <w:rsid w:val="008A38A6"/>
    <w:rsid w:val="008A4A73"/>
    <w:rsid w:val="008A4E59"/>
    <w:rsid w:val="008A5164"/>
    <w:rsid w:val="008A5AF2"/>
    <w:rsid w:val="008A5B4A"/>
    <w:rsid w:val="008A69DD"/>
    <w:rsid w:val="008A6D92"/>
    <w:rsid w:val="008B0271"/>
    <w:rsid w:val="008B06E8"/>
    <w:rsid w:val="008B130E"/>
    <w:rsid w:val="008B276B"/>
    <w:rsid w:val="008B5199"/>
    <w:rsid w:val="008B6F5A"/>
    <w:rsid w:val="008C02FD"/>
    <w:rsid w:val="008C21E4"/>
    <w:rsid w:val="008C5DED"/>
    <w:rsid w:val="008C6F90"/>
    <w:rsid w:val="008D037F"/>
    <w:rsid w:val="008D0BE7"/>
    <w:rsid w:val="008D1166"/>
    <w:rsid w:val="008D2DF9"/>
    <w:rsid w:val="008D3EE0"/>
    <w:rsid w:val="008E11D9"/>
    <w:rsid w:val="008E3265"/>
    <w:rsid w:val="008E579C"/>
    <w:rsid w:val="008F06B6"/>
    <w:rsid w:val="008F20CF"/>
    <w:rsid w:val="008F258F"/>
    <w:rsid w:val="008F3BA2"/>
    <w:rsid w:val="008F69F6"/>
    <w:rsid w:val="008F71C6"/>
    <w:rsid w:val="00901A02"/>
    <w:rsid w:val="009035D0"/>
    <w:rsid w:val="00904D09"/>
    <w:rsid w:val="00907149"/>
    <w:rsid w:val="0091359D"/>
    <w:rsid w:val="009163B9"/>
    <w:rsid w:val="00917923"/>
    <w:rsid w:val="0092061B"/>
    <w:rsid w:val="009211A0"/>
    <w:rsid w:val="009218C9"/>
    <w:rsid w:val="0092290F"/>
    <w:rsid w:val="00924A66"/>
    <w:rsid w:val="00927977"/>
    <w:rsid w:val="00927F44"/>
    <w:rsid w:val="00932DDF"/>
    <w:rsid w:val="00932ED9"/>
    <w:rsid w:val="0093313E"/>
    <w:rsid w:val="00933246"/>
    <w:rsid w:val="00935A41"/>
    <w:rsid w:val="009412B1"/>
    <w:rsid w:val="00941D70"/>
    <w:rsid w:val="00942462"/>
    <w:rsid w:val="00943734"/>
    <w:rsid w:val="00944280"/>
    <w:rsid w:val="00947AC3"/>
    <w:rsid w:val="00952738"/>
    <w:rsid w:val="00953567"/>
    <w:rsid w:val="00956BCD"/>
    <w:rsid w:val="00961E94"/>
    <w:rsid w:val="00963ABB"/>
    <w:rsid w:val="00963EAA"/>
    <w:rsid w:val="0096407B"/>
    <w:rsid w:val="00966359"/>
    <w:rsid w:val="00966999"/>
    <w:rsid w:val="00966EE3"/>
    <w:rsid w:val="00972BC4"/>
    <w:rsid w:val="0097441B"/>
    <w:rsid w:val="00975678"/>
    <w:rsid w:val="0098302B"/>
    <w:rsid w:val="00984F14"/>
    <w:rsid w:val="00985AB5"/>
    <w:rsid w:val="00986E2F"/>
    <w:rsid w:val="00987DAC"/>
    <w:rsid w:val="00990FEE"/>
    <w:rsid w:val="009921D0"/>
    <w:rsid w:val="00992CCF"/>
    <w:rsid w:val="00994603"/>
    <w:rsid w:val="00996358"/>
    <w:rsid w:val="00996827"/>
    <w:rsid w:val="00997E03"/>
    <w:rsid w:val="009A194E"/>
    <w:rsid w:val="009A270D"/>
    <w:rsid w:val="009A3CA9"/>
    <w:rsid w:val="009A4059"/>
    <w:rsid w:val="009A52A7"/>
    <w:rsid w:val="009A755A"/>
    <w:rsid w:val="009A7E62"/>
    <w:rsid w:val="009B11BB"/>
    <w:rsid w:val="009B1D84"/>
    <w:rsid w:val="009B2B81"/>
    <w:rsid w:val="009B45A6"/>
    <w:rsid w:val="009B52AE"/>
    <w:rsid w:val="009B5ACE"/>
    <w:rsid w:val="009C1DD9"/>
    <w:rsid w:val="009C1DEA"/>
    <w:rsid w:val="009C2071"/>
    <w:rsid w:val="009C3ED7"/>
    <w:rsid w:val="009C3F85"/>
    <w:rsid w:val="009C4A99"/>
    <w:rsid w:val="009C6DE2"/>
    <w:rsid w:val="009C7765"/>
    <w:rsid w:val="009C7DB3"/>
    <w:rsid w:val="009D326C"/>
    <w:rsid w:val="009D3D67"/>
    <w:rsid w:val="009D6CF2"/>
    <w:rsid w:val="009D6D71"/>
    <w:rsid w:val="009D7215"/>
    <w:rsid w:val="009E06E5"/>
    <w:rsid w:val="009E077A"/>
    <w:rsid w:val="009F179C"/>
    <w:rsid w:val="009F4708"/>
    <w:rsid w:val="009F6678"/>
    <w:rsid w:val="00A0306C"/>
    <w:rsid w:val="00A05619"/>
    <w:rsid w:val="00A05C2B"/>
    <w:rsid w:val="00A07394"/>
    <w:rsid w:val="00A07D7A"/>
    <w:rsid w:val="00A102F4"/>
    <w:rsid w:val="00A1174D"/>
    <w:rsid w:val="00A11F80"/>
    <w:rsid w:val="00A13D3E"/>
    <w:rsid w:val="00A14DBC"/>
    <w:rsid w:val="00A1582E"/>
    <w:rsid w:val="00A17989"/>
    <w:rsid w:val="00A21945"/>
    <w:rsid w:val="00A2449D"/>
    <w:rsid w:val="00A256C5"/>
    <w:rsid w:val="00A259C0"/>
    <w:rsid w:val="00A25CE4"/>
    <w:rsid w:val="00A26087"/>
    <w:rsid w:val="00A307AB"/>
    <w:rsid w:val="00A318C9"/>
    <w:rsid w:val="00A32268"/>
    <w:rsid w:val="00A32AA7"/>
    <w:rsid w:val="00A33980"/>
    <w:rsid w:val="00A340D8"/>
    <w:rsid w:val="00A3434D"/>
    <w:rsid w:val="00A35B1B"/>
    <w:rsid w:val="00A4025C"/>
    <w:rsid w:val="00A408A1"/>
    <w:rsid w:val="00A422B7"/>
    <w:rsid w:val="00A442B4"/>
    <w:rsid w:val="00A46756"/>
    <w:rsid w:val="00A5134D"/>
    <w:rsid w:val="00A51BFA"/>
    <w:rsid w:val="00A54B77"/>
    <w:rsid w:val="00A56154"/>
    <w:rsid w:val="00A56A5D"/>
    <w:rsid w:val="00A603D4"/>
    <w:rsid w:val="00A604E2"/>
    <w:rsid w:val="00A627E1"/>
    <w:rsid w:val="00A6768D"/>
    <w:rsid w:val="00A7019E"/>
    <w:rsid w:val="00A71410"/>
    <w:rsid w:val="00A72441"/>
    <w:rsid w:val="00A75BF6"/>
    <w:rsid w:val="00A76AEF"/>
    <w:rsid w:val="00A770ED"/>
    <w:rsid w:val="00A779C2"/>
    <w:rsid w:val="00A81BC3"/>
    <w:rsid w:val="00A860A6"/>
    <w:rsid w:val="00A86D15"/>
    <w:rsid w:val="00A8720B"/>
    <w:rsid w:val="00A91E47"/>
    <w:rsid w:val="00A924BC"/>
    <w:rsid w:val="00A926F8"/>
    <w:rsid w:val="00A9450B"/>
    <w:rsid w:val="00AA00D2"/>
    <w:rsid w:val="00AA05F0"/>
    <w:rsid w:val="00AA0CBD"/>
    <w:rsid w:val="00AA4519"/>
    <w:rsid w:val="00AA6FD1"/>
    <w:rsid w:val="00AB064E"/>
    <w:rsid w:val="00AB0A68"/>
    <w:rsid w:val="00AB3684"/>
    <w:rsid w:val="00AB41A3"/>
    <w:rsid w:val="00AC05B5"/>
    <w:rsid w:val="00AC5F04"/>
    <w:rsid w:val="00AC6A7F"/>
    <w:rsid w:val="00AC7EEF"/>
    <w:rsid w:val="00AD1D2A"/>
    <w:rsid w:val="00AD24BD"/>
    <w:rsid w:val="00AD25D7"/>
    <w:rsid w:val="00AD368A"/>
    <w:rsid w:val="00AD3B43"/>
    <w:rsid w:val="00AD3F3F"/>
    <w:rsid w:val="00AD5065"/>
    <w:rsid w:val="00AD5A4C"/>
    <w:rsid w:val="00AD5ACC"/>
    <w:rsid w:val="00AD6AD9"/>
    <w:rsid w:val="00AD71C2"/>
    <w:rsid w:val="00AE13EC"/>
    <w:rsid w:val="00AE1A93"/>
    <w:rsid w:val="00AE4D55"/>
    <w:rsid w:val="00AE6E21"/>
    <w:rsid w:val="00AF1EDA"/>
    <w:rsid w:val="00AF43DC"/>
    <w:rsid w:val="00AF4AAA"/>
    <w:rsid w:val="00AF6047"/>
    <w:rsid w:val="00AF6381"/>
    <w:rsid w:val="00B03F29"/>
    <w:rsid w:val="00B046E5"/>
    <w:rsid w:val="00B05AFE"/>
    <w:rsid w:val="00B05D81"/>
    <w:rsid w:val="00B10EE8"/>
    <w:rsid w:val="00B11074"/>
    <w:rsid w:val="00B13A0E"/>
    <w:rsid w:val="00B14D6A"/>
    <w:rsid w:val="00B16C9E"/>
    <w:rsid w:val="00B206D6"/>
    <w:rsid w:val="00B2374A"/>
    <w:rsid w:val="00B23EF8"/>
    <w:rsid w:val="00B26167"/>
    <w:rsid w:val="00B30F10"/>
    <w:rsid w:val="00B32C43"/>
    <w:rsid w:val="00B3338B"/>
    <w:rsid w:val="00B351FF"/>
    <w:rsid w:val="00B36C9A"/>
    <w:rsid w:val="00B36EEA"/>
    <w:rsid w:val="00B40C86"/>
    <w:rsid w:val="00B40DC0"/>
    <w:rsid w:val="00B41183"/>
    <w:rsid w:val="00B42DC8"/>
    <w:rsid w:val="00B465BC"/>
    <w:rsid w:val="00B47746"/>
    <w:rsid w:val="00B47B0F"/>
    <w:rsid w:val="00B50713"/>
    <w:rsid w:val="00B5430D"/>
    <w:rsid w:val="00B545FE"/>
    <w:rsid w:val="00B56A0F"/>
    <w:rsid w:val="00B63F33"/>
    <w:rsid w:val="00B658AF"/>
    <w:rsid w:val="00B669ED"/>
    <w:rsid w:val="00B723C5"/>
    <w:rsid w:val="00B732FB"/>
    <w:rsid w:val="00B735A5"/>
    <w:rsid w:val="00B7560F"/>
    <w:rsid w:val="00B76726"/>
    <w:rsid w:val="00B83330"/>
    <w:rsid w:val="00B83960"/>
    <w:rsid w:val="00B8546C"/>
    <w:rsid w:val="00B86C9A"/>
    <w:rsid w:val="00B87B8A"/>
    <w:rsid w:val="00B926F2"/>
    <w:rsid w:val="00B92DFC"/>
    <w:rsid w:val="00BA0812"/>
    <w:rsid w:val="00BA125D"/>
    <w:rsid w:val="00BA1709"/>
    <w:rsid w:val="00BA1A8E"/>
    <w:rsid w:val="00BA3F65"/>
    <w:rsid w:val="00BA5924"/>
    <w:rsid w:val="00BA6DE1"/>
    <w:rsid w:val="00BA6DF6"/>
    <w:rsid w:val="00BA7F14"/>
    <w:rsid w:val="00BB0BA3"/>
    <w:rsid w:val="00BB30DE"/>
    <w:rsid w:val="00BB3266"/>
    <w:rsid w:val="00BB380C"/>
    <w:rsid w:val="00BB3B5E"/>
    <w:rsid w:val="00BB6400"/>
    <w:rsid w:val="00BC1134"/>
    <w:rsid w:val="00BC353C"/>
    <w:rsid w:val="00BC44E1"/>
    <w:rsid w:val="00BD204B"/>
    <w:rsid w:val="00BE082E"/>
    <w:rsid w:val="00BE16FA"/>
    <w:rsid w:val="00BE1AA4"/>
    <w:rsid w:val="00BE1E1B"/>
    <w:rsid w:val="00BF24B6"/>
    <w:rsid w:val="00BF54D9"/>
    <w:rsid w:val="00BF6685"/>
    <w:rsid w:val="00BF689D"/>
    <w:rsid w:val="00BF7E92"/>
    <w:rsid w:val="00C03AFC"/>
    <w:rsid w:val="00C03EE8"/>
    <w:rsid w:val="00C04CB0"/>
    <w:rsid w:val="00C06099"/>
    <w:rsid w:val="00C07DA9"/>
    <w:rsid w:val="00C109DB"/>
    <w:rsid w:val="00C1157E"/>
    <w:rsid w:val="00C12D6A"/>
    <w:rsid w:val="00C13778"/>
    <w:rsid w:val="00C1500E"/>
    <w:rsid w:val="00C16C2D"/>
    <w:rsid w:val="00C16F83"/>
    <w:rsid w:val="00C16F89"/>
    <w:rsid w:val="00C17545"/>
    <w:rsid w:val="00C219F1"/>
    <w:rsid w:val="00C23365"/>
    <w:rsid w:val="00C24FAB"/>
    <w:rsid w:val="00C25873"/>
    <w:rsid w:val="00C2759B"/>
    <w:rsid w:val="00C31357"/>
    <w:rsid w:val="00C334F0"/>
    <w:rsid w:val="00C336C5"/>
    <w:rsid w:val="00C33E95"/>
    <w:rsid w:val="00C3401E"/>
    <w:rsid w:val="00C347D5"/>
    <w:rsid w:val="00C34A82"/>
    <w:rsid w:val="00C35077"/>
    <w:rsid w:val="00C35F3B"/>
    <w:rsid w:val="00C36B9E"/>
    <w:rsid w:val="00C40969"/>
    <w:rsid w:val="00C40DAD"/>
    <w:rsid w:val="00C40F0A"/>
    <w:rsid w:val="00C41A9A"/>
    <w:rsid w:val="00C46B60"/>
    <w:rsid w:val="00C50663"/>
    <w:rsid w:val="00C52D4D"/>
    <w:rsid w:val="00C533C4"/>
    <w:rsid w:val="00C53A0D"/>
    <w:rsid w:val="00C54690"/>
    <w:rsid w:val="00C61DE2"/>
    <w:rsid w:val="00C6236D"/>
    <w:rsid w:val="00C63674"/>
    <w:rsid w:val="00C63764"/>
    <w:rsid w:val="00C65D04"/>
    <w:rsid w:val="00C67065"/>
    <w:rsid w:val="00C67CF2"/>
    <w:rsid w:val="00C71605"/>
    <w:rsid w:val="00C719DF"/>
    <w:rsid w:val="00C746EA"/>
    <w:rsid w:val="00C75604"/>
    <w:rsid w:val="00C75B5B"/>
    <w:rsid w:val="00C76E33"/>
    <w:rsid w:val="00C83897"/>
    <w:rsid w:val="00C83D6F"/>
    <w:rsid w:val="00C85A7D"/>
    <w:rsid w:val="00C929B4"/>
    <w:rsid w:val="00C9573B"/>
    <w:rsid w:val="00C969E2"/>
    <w:rsid w:val="00CA067E"/>
    <w:rsid w:val="00CA0D38"/>
    <w:rsid w:val="00CA176A"/>
    <w:rsid w:val="00CA1E30"/>
    <w:rsid w:val="00CA3820"/>
    <w:rsid w:val="00CA66D1"/>
    <w:rsid w:val="00CA6B21"/>
    <w:rsid w:val="00CB001F"/>
    <w:rsid w:val="00CB22AD"/>
    <w:rsid w:val="00CB2F79"/>
    <w:rsid w:val="00CB3CD6"/>
    <w:rsid w:val="00CB40ED"/>
    <w:rsid w:val="00CB619F"/>
    <w:rsid w:val="00CB6824"/>
    <w:rsid w:val="00CB75A7"/>
    <w:rsid w:val="00CB780F"/>
    <w:rsid w:val="00CC40AD"/>
    <w:rsid w:val="00CC729A"/>
    <w:rsid w:val="00CD0F18"/>
    <w:rsid w:val="00CD27B2"/>
    <w:rsid w:val="00CD2F02"/>
    <w:rsid w:val="00CD5250"/>
    <w:rsid w:val="00CD5CBF"/>
    <w:rsid w:val="00CD7F33"/>
    <w:rsid w:val="00CE0BF0"/>
    <w:rsid w:val="00CE3354"/>
    <w:rsid w:val="00CE4924"/>
    <w:rsid w:val="00CE5F68"/>
    <w:rsid w:val="00CE6B24"/>
    <w:rsid w:val="00CF0367"/>
    <w:rsid w:val="00CF2481"/>
    <w:rsid w:val="00CF4397"/>
    <w:rsid w:val="00CF4408"/>
    <w:rsid w:val="00CF4715"/>
    <w:rsid w:val="00CF660B"/>
    <w:rsid w:val="00D00A5A"/>
    <w:rsid w:val="00D03499"/>
    <w:rsid w:val="00D038C2"/>
    <w:rsid w:val="00D04B48"/>
    <w:rsid w:val="00D0520E"/>
    <w:rsid w:val="00D053ED"/>
    <w:rsid w:val="00D06E7F"/>
    <w:rsid w:val="00D10C37"/>
    <w:rsid w:val="00D11D9F"/>
    <w:rsid w:val="00D12299"/>
    <w:rsid w:val="00D13195"/>
    <w:rsid w:val="00D13D37"/>
    <w:rsid w:val="00D13E62"/>
    <w:rsid w:val="00D20AF7"/>
    <w:rsid w:val="00D20CB5"/>
    <w:rsid w:val="00D21495"/>
    <w:rsid w:val="00D21952"/>
    <w:rsid w:val="00D23B64"/>
    <w:rsid w:val="00D24A49"/>
    <w:rsid w:val="00D250E8"/>
    <w:rsid w:val="00D25928"/>
    <w:rsid w:val="00D25FDB"/>
    <w:rsid w:val="00D35EC3"/>
    <w:rsid w:val="00D35F4B"/>
    <w:rsid w:val="00D36B81"/>
    <w:rsid w:val="00D3739D"/>
    <w:rsid w:val="00D42B8D"/>
    <w:rsid w:val="00D44282"/>
    <w:rsid w:val="00D44EE1"/>
    <w:rsid w:val="00D5011E"/>
    <w:rsid w:val="00D51274"/>
    <w:rsid w:val="00D533C4"/>
    <w:rsid w:val="00D5439C"/>
    <w:rsid w:val="00D60551"/>
    <w:rsid w:val="00D615F3"/>
    <w:rsid w:val="00D66309"/>
    <w:rsid w:val="00D67CED"/>
    <w:rsid w:val="00D71285"/>
    <w:rsid w:val="00D72628"/>
    <w:rsid w:val="00D72855"/>
    <w:rsid w:val="00D73A21"/>
    <w:rsid w:val="00D768F9"/>
    <w:rsid w:val="00D801A3"/>
    <w:rsid w:val="00D8026E"/>
    <w:rsid w:val="00D83289"/>
    <w:rsid w:val="00D837D1"/>
    <w:rsid w:val="00D90C45"/>
    <w:rsid w:val="00D913D7"/>
    <w:rsid w:val="00D93269"/>
    <w:rsid w:val="00D94089"/>
    <w:rsid w:val="00DA1809"/>
    <w:rsid w:val="00DA3836"/>
    <w:rsid w:val="00DA6EAC"/>
    <w:rsid w:val="00DA76D4"/>
    <w:rsid w:val="00DB05C2"/>
    <w:rsid w:val="00DB0E2E"/>
    <w:rsid w:val="00DB4740"/>
    <w:rsid w:val="00DB7876"/>
    <w:rsid w:val="00DB7CBE"/>
    <w:rsid w:val="00DC1E39"/>
    <w:rsid w:val="00DC2338"/>
    <w:rsid w:val="00DC44E5"/>
    <w:rsid w:val="00DC616B"/>
    <w:rsid w:val="00DC618C"/>
    <w:rsid w:val="00DC7ECA"/>
    <w:rsid w:val="00DD0389"/>
    <w:rsid w:val="00DD28F1"/>
    <w:rsid w:val="00DD4497"/>
    <w:rsid w:val="00DD5E7C"/>
    <w:rsid w:val="00DE08F1"/>
    <w:rsid w:val="00DE0B22"/>
    <w:rsid w:val="00DE4B42"/>
    <w:rsid w:val="00DE6237"/>
    <w:rsid w:val="00DE7229"/>
    <w:rsid w:val="00DE7C57"/>
    <w:rsid w:val="00DF0F66"/>
    <w:rsid w:val="00DF628F"/>
    <w:rsid w:val="00DF7AD0"/>
    <w:rsid w:val="00E0085E"/>
    <w:rsid w:val="00E01020"/>
    <w:rsid w:val="00E05B96"/>
    <w:rsid w:val="00E07416"/>
    <w:rsid w:val="00E076E6"/>
    <w:rsid w:val="00E1025E"/>
    <w:rsid w:val="00E12D4B"/>
    <w:rsid w:val="00E15973"/>
    <w:rsid w:val="00E20993"/>
    <w:rsid w:val="00E21B89"/>
    <w:rsid w:val="00E22992"/>
    <w:rsid w:val="00E23252"/>
    <w:rsid w:val="00E23BB4"/>
    <w:rsid w:val="00E25613"/>
    <w:rsid w:val="00E26333"/>
    <w:rsid w:val="00E27BA7"/>
    <w:rsid w:val="00E27D85"/>
    <w:rsid w:val="00E306B3"/>
    <w:rsid w:val="00E314D6"/>
    <w:rsid w:val="00E355B5"/>
    <w:rsid w:val="00E400E1"/>
    <w:rsid w:val="00E44CEB"/>
    <w:rsid w:val="00E44D75"/>
    <w:rsid w:val="00E463B4"/>
    <w:rsid w:val="00E463F9"/>
    <w:rsid w:val="00E511A7"/>
    <w:rsid w:val="00E54B1D"/>
    <w:rsid w:val="00E57293"/>
    <w:rsid w:val="00E60B60"/>
    <w:rsid w:val="00E613E5"/>
    <w:rsid w:val="00E61A22"/>
    <w:rsid w:val="00E64A92"/>
    <w:rsid w:val="00E65BCB"/>
    <w:rsid w:val="00E66EA6"/>
    <w:rsid w:val="00E671D6"/>
    <w:rsid w:val="00E71F7D"/>
    <w:rsid w:val="00E7312D"/>
    <w:rsid w:val="00E77C45"/>
    <w:rsid w:val="00E813F9"/>
    <w:rsid w:val="00E846B3"/>
    <w:rsid w:val="00E85076"/>
    <w:rsid w:val="00E9239F"/>
    <w:rsid w:val="00EA2C7D"/>
    <w:rsid w:val="00EA7CDF"/>
    <w:rsid w:val="00EB0067"/>
    <w:rsid w:val="00EB01A4"/>
    <w:rsid w:val="00EB0DF5"/>
    <w:rsid w:val="00EB0E16"/>
    <w:rsid w:val="00EB10B6"/>
    <w:rsid w:val="00EB33A0"/>
    <w:rsid w:val="00EB4816"/>
    <w:rsid w:val="00EB4AAB"/>
    <w:rsid w:val="00EB5E86"/>
    <w:rsid w:val="00EB7EE7"/>
    <w:rsid w:val="00EC3385"/>
    <w:rsid w:val="00EC3700"/>
    <w:rsid w:val="00EC511B"/>
    <w:rsid w:val="00EC646F"/>
    <w:rsid w:val="00ED084D"/>
    <w:rsid w:val="00ED19B4"/>
    <w:rsid w:val="00ED2904"/>
    <w:rsid w:val="00ED2F53"/>
    <w:rsid w:val="00ED5CBD"/>
    <w:rsid w:val="00EE1DAC"/>
    <w:rsid w:val="00EE1F57"/>
    <w:rsid w:val="00EE236B"/>
    <w:rsid w:val="00EE2768"/>
    <w:rsid w:val="00EE4666"/>
    <w:rsid w:val="00EE503F"/>
    <w:rsid w:val="00EF05A0"/>
    <w:rsid w:val="00EF0621"/>
    <w:rsid w:val="00EF16F8"/>
    <w:rsid w:val="00EF3928"/>
    <w:rsid w:val="00EF5449"/>
    <w:rsid w:val="00EF6A0D"/>
    <w:rsid w:val="00F0079E"/>
    <w:rsid w:val="00F01974"/>
    <w:rsid w:val="00F0490A"/>
    <w:rsid w:val="00F0558B"/>
    <w:rsid w:val="00F062BD"/>
    <w:rsid w:val="00F1014B"/>
    <w:rsid w:val="00F11822"/>
    <w:rsid w:val="00F11A35"/>
    <w:rsid w:val="00F11AAD"/>
    <w:rsid w:val="00F12F9C"/>
    <w:rsid w:val="00F13073"/>
    <w:rsid w:val="00F14639"/>
    <w:rsid w:val="00F168CF"/>
    <w:rsid w:val="00F2006C"/>
    <w:rsid w:val="00F205E1"/>
    <w:rsid w:val="00F23067"/>
    <w:rsid w:val="00F232CA"/>
    <w:rsid w:val="00F2550A"/>
    <w:rsid w:val="00F30B27"/>
    <w:rsid w:val="00F31234"/>
    <w:rsid w:val="00F3155D"/>
    <w:rsid w:val="00F3209E"/>
    <w:rsid w:val="00F35981"/>
    <w:rsid w:val="00F368EF"/>
    <w:rsid w:val="00F37202"/>
    <w:rsid w:val="00F448F2"/>
    <w:rsid w:val="00F44F71"/>
    <w:rsid w:val="00F45877"/>
    <w:rsid w:val="00F45901"/>
    <w:rsid w:val="00F45FCA"/>
    <w:rsid w:val="00F46E07"/>
    <w:rsid w:val="00F5124C"/>
    <w:rsid w:val="00F5151E"/>
    <w:rsid w:val="00F52063"/>
    <w:rsid w:val="00F52DD8"/>
    <w:rsid w:val="00F54054"/>
    <w:rsid w:val="00F57767"/>
    <w:rsid w:val="00F608F6"/>
    <w:rsid w:val="00F60DCD"/>
    <w:rsid w:val="00F618BF"/>
    <w:rsid w:val="00F61E07"/>
    <w:rsid w:val="00F62BD2"/>
    <w:rsid w:val="00F63429"/>
    <w:rsid w:val="00F66E42"/>
    <w:rsid w:val="00F75335"/>
    <w:rsid w:val="00F83EA7"/>
    <w:rsid w:val="00F907DF"/>
    <w:rsid w:val="00F90F2C"/>
    <w:rsid w:val="00F92F25"/>
    <w:rsid w:val="00F94A0E"/>
    <w:rsid w:val="00F97675"/>
    <w:rsid w:val="00FA1FD4"/>
    <w:rsid w:val="00FA3376"/>
    <w:rsid w:val="00FA36B4"/>
    <w:rsid w:val="00FA488F"/>
    <w:rsid w:val="00FA6FDB"/>
    <w:rsid w:val="00FB095B"/>
    <w:rsid w:val="00FB11EE"/>
    <w:rsid w:val="00FB3852"/>
    <w:rsid w:val="00FB4541"/>
    <w:rsid w:val="00FB4554"/>
    <w:rsid w:val="00FB6B57"/>
    <w:rsid w:val="00FB76BA"/>
    <w:rsid w:val="00FB7BDB"/>
    <w:rsid w:val="00FC2225"/>
    <w:rsid w:val="00FC29D9"/>
    <w:rsid w:val="00FC390D"/>
    <w:rsid w:val="00FC523E"/>
    <w:rsid w:val="00FD040F"/>
    <w:rsid w:val="00FD3582"/>
    <w:rsid w:val="00FD3FC6"/>
    <w:rsid w:val="00FD40C5"/>
    <w:rsid w:val="00FD5DC8"/>
    <w:rsid w:val="00FD5DF7"/>
    <w:rsid w:val="00FE1BFF"/>
    <w:rsid w:val="00FE5489"/>
    <w:rsid w:val="00FE5E03"/>
    <w:rsid w:val="00FE6813"/>
    <w:rsid w:val="00FF379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2F"/>
    <w:rPr>
      <w:rFonts w:ascii="Tahoma" w:hAnsi="Tahoma"/>
    </w:rPr>
  </w:style>
  <w:style w:type="paragraph" w:styleId="Heading1">
    <w:name w:val="heading 1"/>
    <w:basedOn w:val="Normal"/>
    <w:next w:val="Normal"/>
    <w:qFormat/>
    <w:rsid w:val="00A54B7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4B77"/>
    <w:pPr>
      <w:keepNext/>
      <w:ind w:left="720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A54B77"/>
    <w:pPr>
      <w:keepNext/>
      <w:jc w:val="center"/>
      <w:outlineLvl w:val="4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306CC0"/>
    <w:pPr>
      <w:spacing w:before="288"/>
      <w:ind w:right="288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306CC0"/>
    <w:pPr>
      <w:ind w:left="720" w:hanging="720"/>
      <w:jc w:val="both"/>
    </w:pPr>
    <w:rPr>
      <w:rFonts w:cs="Tahoma"/>
      <w:sz w:val="22"/>
    </w:rPr>
  </w:style>
  <w:style w:type="paragraph" w:styleId="BodyText">
    <w:name w:val="Body Text"/>
    <w:basedOn w:val="Normal"/>
    <w:link w:val="BodyTextChar"/>
    <w:rsid w:val="006C4DE8"/>
    <w:pPr>
      <w:spacing w:after="120"/>
    </w:pPr>
  </w:style>
  <w:style w:type="paragraph" w:styleId="BodyTextIndent3">
    <w:name w:val="Body Text Indent 3"/>
    <w:basedOn w:val="Normal"/>
    <w:rsid w:val="00A54B77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A54B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B56A0F"/>
    <w:rPr>
      <w:rFonts w:cs="Tahoma"/>
      <w:sz w:val="16"/>
      <w:szCs w:val="16"/>
    </w:rPr>
  </w:style>
  <w:style w:type="table" w:styleId="TableGrid">
    <w:name w:val="Table Grid"/>
    <w:basedOn w:val="TableNormal"/>
    <w:rsid w:val="007C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9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980"/>
  </w:style>
  <w:style w:type="character" w:styleId="Hyperlink">
    <w:name w:val="Hyperlink"/>
    <w:rsid w:val="007F2A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37CD1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character" w:customStyle="1" w:styleId="klow">
    <w:name w:val="klow"/>
    <w:semiHidden/>
    <w:rsid w:val="008A38A6"/>
    <w:rPr>
      <w:color w:val="000000"/>
    </w:rPr>
  </w:style>
  <w:style w:type="character" w:styleId="Emphasis">
    <w:name w:val="Emphasis"/>
    <w:qFormat/>
    <w:rsid w:val="003367EB"/>
    <w:rPr>
      <w:i/>
      <w:iCs/>
    </w:rPr>
  </w:style>
  <w:style w:type="paragraph" w:styleId="ListParagraph">
    <w:name w:val="List Paragraph"/>
    <w:basedOn w:val="Normal"/>
    <w:uiPriority w:val="34"/>
    <w:qFormat/>
    <w:rsid w:val="00B47746"/>
    <w:pPr>
      <w:numPr>
        <w:numId w:val="1"/>
      </w:numPr>
    </w:pPr>
    <w:rPr>
      <w:rFonts w:ascii="Calibri" w:eastAsia="PMingLiU" w:hAnsi="Calibri"/>
      <w:sz w:val="24"/>
      <w:szCs w:val="24"/>
      <w:lang w:eastAsia="zh-TW"/>
    </w:rPr>
  </w:style>
  <w:style w:type="paragraph" w:styleId="Title">
    <w:name w:val="Title"/>
    <w:basedOn w:val="Normal"/>
    <w:qFormat/>
    <w:rsid w:val="0077414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E399E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399E"/>
    <w:rPr>
      <w:rFonts w:ascii="Calibri" w:hAnsi="Calibri"/>
      <w:sz w:val="22"/>
      <w:szCs w:val="21"/>
    </w:rPr>
  </w:style>
  <w:style w:type="paragraph" w:customStyle="1" w:styleId="Style1">
    <w:name w:val="Style 1"/>
    <w:rsid w:val="00984F14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410722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C2F"/>
    <w:rPr>
      <w:rFonts w:ascii="Tahoma" w:hAnsi="Tahoma"/>
    </w:rPr>
  </w:style>
  <w:style w:type="paragraph" w:styleId="Heading1">
    <w:name w:val="heading 1"/>
    <w:basedOn w:val="Normal"/>
    <w:next w:val="Normal"/>
    <w:qFormat/>
    <w:rsid w:val="00A54B7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4B77"/>
    <w:pPr>
      <w:keepNext/>
      <w:ind w:left="720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A54B77"/>
    <w:pPr>
      <w:keepNext/>
      <w:jc w:val="center"/>
      <w:outlineLvl w:val="4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306CC0"/>
    <w:pPr>
      <w:spacing w:before="288"/>
      <w:ind w:right="288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306CC0"/>
    <w:pPr>
      <w:ind w:left="720" w:hanging="720"/>
      <w:jc w:val="both"/>
    </w:pPr>
    <w:rPr>
      <w:rFonts w:cs="Tahoma"/>
      <w:sz w:val="22"/>
    </w:rPr>
  </w:style>
  <w:style w:type="paragraph" w:styleId="BodyText">
    <w:name w:val="Body Text"/>
    <w:basedOn w:val="Normal"/>
    <w:link w:val="BodyTextChar"/>
    <w:rsid w:val="006C4DE8"/>
    <w:pPr>
      <w:spacing w:after="120"/>
    </w:pPr>
  </w:style>
  <w:style w:type="paragraph" w:styleId="BodyTextIndent3">
    <w:name w:val="Body Text Indent 3"/>
    <w:basedOn w:val="Normal"/>
    <w:rsid w:val="00A54B77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A54B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B56A0F"/>
    <w:rPr>
      <w:rFonts w:cs="Tahoma"/>
      <w:sz w:val="16"/>
      <w:szCs w:val="16"/>
    </w:rPr>
  </w:style>
  <w:style w:type="table" w:styleId="TableGrid">
    <w:name w:val="Table Grid"/>
    <w:basedOn w:val="TableNormal"/>
    <w:rsid w:val="007C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9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980"/>
  </w:style>
  <w:style w:type="character" w:styleId="Hyperlink">
    <w:name w:val="Hyperlink"/>
    <w:rsid w:val="007F2A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37CD1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character" w:customStyle="1" w:styleId="klow">
    <w:name w:val="klow"/>
    <w:semiHidden/>
    <w:rsid w:val="008A38A6"/>
    <w:rPr>
      <w:color w:val="000000"/>
    </w:rPr>
  </w:style>
  <w:style w:type="character" w:styleId="Emphasis">
    <w:name w:val="Emphasis"/>
    <w:qFormat/>
    <w:rsid w:val="003367EB"/>
    <w:rPr>
      <w:i/>
      <w:iCs/>
    </w:rPr>
  </w:style>
  <w:style w:type="paragraph" w:styleId="ListParagraph">
    <w:name w:val="List Paragraph"/>
    <w:basedOn w:val="Normal"/>
    <w:uiPriority w:val="34"/>
    <w:qFormat/>
    <w:rsid w:val="00B47746"/>
    <w:pPr>
      <w:numPr>
        <w:numId w:val="1"/>
      </w:numPr>
    </w:pPr>
    <w:rPr>
      <w:rFonts w:ascii="Calibri" w:eastAsia="PMingLiU" w:hAnsi="Calibri"/>
      <w:sz w:val="24"/>
      <w:szCs w:val="24"/>
      <w:lang w:eastAsia="zh-TW"/>
    </w:rPr>
  </w:style>
  <w:style w:type="paragraph" w:styleId="Title">
    <w:name w:val="Title"/>
    <w:basedOn w:val="Normal"/>
    <w:qFormat/>
    <w:rsid w:val="0077414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E399E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399E"/>
    <w:rPr>
      <w:rFonts w:ascii="Calibri" w:hAnsi="Calibri"/>
      <w:sz w:val="22"/>
      <w:szCs w:val="21"/>
    </w:rPr>
  </w:style>
  <w:style w:type="paragraph" w:customStyle="1" w:styleId="Style1">
    <w:name w:val="Style 1"/>
    <w:rsid w:val="00984F14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410722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268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7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2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430AD6A6CC4190EA5B3BC234CCC1" ma:contentTypeVersion="1" ma:contentTypeDescription="Create a new document." ma:contentTypeScope="" ma:versionID="89d734163ca1f959aa564a688b59e7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CC614-FA6C-4FA7-A18D-93982893C1BE}"/>
</file>

<file path=customXml/itemProps2.xml><?xml version="1.0" encoding="utf-8"?>
<ds:datastoreItem xmlns:ds="http://schemas.openxmlformats.org/officeDocument/2006/customXml" ds:itemID="{0FE47FE8-9247-4339-B68A-0A8F31A3D011}"/>
</file>

<file path=customXml/itemProps3.xml><?xml version="1.0" encoding="utf-8"?>
<ds:datastoreItem xmlns:ds="http://schemas.openxmlformats.org/officeDocument/2006/customXml" ds:itemID="{930A5F02-0747-4E2A-BC1A-FB504EF93C08}"/>
</file>

<file path=customXml/itemProps4.xml><?xml version="1.0" encoding="utf-8"?>
<ds:datastoreItem xmlns:ds="http://schemas.openxmlformats.org/officeDocument/2006/customXml" ds:itemID="{6548BF1F-90B2-432B-8650-C515D3A1C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Housing Authority</vt:lpstr>
    </vt:vector>
  </TitlesOfParts>
  <Company>OAKLAND HOUSING AUTHORITY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Housing Authority</dc:title>
  <dc:creator>dwellnitz</dc:creator>
  <cp:lastModifiedBy>Greer McVay</cp:lastModifiedBy>
  <cp:revision>2</cp:revision>
  <cp:lastPrinted>2015-06-12T21:05:00Z</cp:lastPrinted>
  <dcterms:created xsi:type="dcterms:W3CDTF">2015-07-14T23:21:00Z</dcterms:created>
  <dcterms:modified xsi:type="dcterms:W3CDTF">2015-07-14T23:21:00Z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0x0101001934430AD6A6CC4190EA5B3BC234CCC1</vt:lpwstr>
  </property>
</Properties>
</file>