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D560" w14:textId="77777777" w:rsidR="00DF5545" w:rsidRDefault="00DF5545">
      <w:pPr>
        <w:pStyle w:val="BodyText"/>
        <w:spacing w:before="406"/>
        <w:rPr>
          <w:rFonts w:ascii="Times New Roman"/>
          <w:sz w:val="52"/>
        </w:rPr>
      </w:pPr>
    </w:p>
    <w:p w14:paraId="29D7D561" w14:textId="77777777" w:rsidR="00DF5545" w:rsidRDefault="00565C90">
      <w:pPr>
        <w:spacing w:line="1080" w:lineRule="exact"/>
        <w:ind w:left="3030"/>
        <w:rPr>
          <w:b/>
          <w:sz w:val="52"/>
        </w:rPr>
      </w:pPr>
      <w:r>
        <w:rPr>
          <w:color w:val="158EE6"/>
          <w:w w:val="60"/>
          <w:sz w:val="97"/>
        </w:rPr>
        <w:t>•</w:t>
      </w:r>
      <w:r>
        <w:rPr>
          <w:b/>
          <w:color w:val="158EE6"/>
          <w:w w:val="60"/>
          <w:sz w:val="97"/>
        </w:rPr>
        <w:t>:I</w:t>
      </w:r>
      <w:r>
        <w:rPr>
          <w:b/>
          <w:color w:val="0F0F0F"/>
          <w:w w:val="60"/>
          <w:sz w:val="68"/>
        </w:rPr>
        <w:t>RAMP</w:t>
      </w:r>
      <w:r>
        <w:rPr>
          <w:b/>
          <w:color w:val="0F0F0F"/>
          <w:spacing w:val="11"/>
          <w:sz w:val="68"/>
        </w:rPr>
        <w:t xml:space="preserve"> </w:t>
      </w:r>
      <w:r>
        <w:rPr>
          <w:b/>
          <w:color w:val="0F0F0F"/>
          <w:w w:val="60"/>
          <w:sz w:val="52"/>
        </w:rPr>
        <w:t>Housing,</w:t>
      </w:r>
      <w:r>
        <w:rPr>
          <w:b/>
          <w:color w:val="0F0F0F"/>
          <w:spacing w:val="61"/>
          <w:sz w:val="52"/>
        </w:rPr>
        <w:t xml:space="preserve"> </w:t>
      </w:r>
      <w:r>
        <w:rPr>
          <w:b/>
          <w:color w:val="0F0F0F"/>
          <w:spacing w:val="-4"/>
          <w:w w:val="60"/>
          <w:sz w:val="52"/>
        </w:rPr>
        <w:t>Inc.</w:t>
      </w:r>
    </w:p>
    <w:p w14:paraId="29D7D562" w14:textId="77777777" w:rsidR="00DF5545" w:rsidRDefault="00565C90">
      <w:pPr>
        <w:pStyle w:val="Title"/>
      </w:pPr>
      <w:r>
        <w:rPr>
          <w:color w:val="0F0F0F"/>
          <w:w w:val="60"/>
        </w:rPr>
        <w:t>A</w:t>
      </w:r>
      <w:r>
        <w:rPr>
          <w:color w:val="0F0F0F"/>
          <w:spacing w:val="-9"/>
          <w:w w:val="60"/>
        </w:rPr>
        <w:t xml:space="preserve"> </w:t>
      </w:r>
      <w:r>
        <w:rPr>
          <w:color w:val="0F0F0F"/>
          <w:w w:val="60"/>
        </w:rPr>
        <w:t>California</w:t>
      </w:r>
      <w:r>
        <w:rPr>
          <w:color w:val="0F0F0F"/>
          <w:spacing w:val="-17"/>
        </w:rPr>
        <w:t xml:space="preserve"> </w:t>
      </w:r>
      <w:r>
        <w:rPr>
          <w:color w:val="0F0F0F"/>
          <w:w w:val="60"/>
        </w:rPr>
        <w:t>NonProfit</w:t>
      </w:r>
      <w:r>
        <w:rPr>
          <w:color w:val="0F0F0F"/>
          <w:spacing w:val="-15"/>
        </w:rPr>
        <w:t xml:space="preserve"> </w:t>
      </w:r>
      <w:r>
        <w:rPr>
          <w:color w:val="0F0F0F"/>
          <w:w w:val="60"/>
        </w:rPr>
        <w:t>Public</w:t>
      </w:r>
      <w:r>
        <w:rPr>
          <w:color w:val="0F0F0F"/>
          <w:spacing w:val="-17"/>
        </w:rPr>
        <w:t xml:space="preserve"> </w:t>
      </w:r>
      <w:r>
        <w:rPr>
          <w:color w:val="0F0F0F"/>
          <w:w w:val="60"/>
        </w:rPr>
        <w:t>Benefit</w:t>
      </w:r>
      <w:r>
        <w:rPr>
          <w:color w:val="0F0F0F"/>
          <w:spacing w:val="-12"/>
        </w:rPr>
        <w:t xml:space="preserve"> </w:t>
      </w:r>
      <w:r>
        <w:rPr>
          <w:color w:val="0F0F0F"/>
          <w:spacing w:val="-2"/>
          <w:w w:val="60"/>
        </w:rPr>
        <w:t>Corporation</w:t>
      </w:r>
    </w:p>
    <w:p w14:paraId="29D7D563" w14:textId="77777777" w:rsidR="00DF5545" w:rsidRDefault="00DF5545">
      <w:pPr>
        <w:pStyle w:val="BodyText"/>
        <w:spacing w:before="218"/>
        <w:rPr>
          <w:sz w:val="25"/>
        </w:rPr>
      </w:pPr>
    </w:p>
    <w:p w14:paraId="29D7D564" w14:textId="77777777" w:rsidR="00DF5545" w:rsidRDefault="00565C90">
      <w:pPr>
        <w:spacing w:line="283" w:lineRule="auto"/>
        <w:ind w:left="2751" w:right="2612"/>
        <w:jc w:val="center"/>
        <w:rPr>
          <w:b/>
        </w:rPr>
      </w:pPr>
      <w:r>
        <w:rPr>
          <w:b/>
          <w:color w:val="0F0F0F"/>
          <w:w w:val="105"/>
        </w:rPr>
        <w:t>MINUTES</w:t>
      </w:r>
      <w:r>
        <w:rPr>
          <w:b/>
          <w:color w:val="0F0F0F"/>
          <w:spacing w:val="-8"/>
          <w:w w:val="105"/>
        </w:rPr>
        <w:t xml:space="preserve"> </w:t>
      </w:r>
      <w:r>
        <w:rPr>
          <w:b/>
          <w:color w:val="0F0F0F"/>
          <w:w w:val="105"/>
        </w:rPr>
        <w:t>OF</w:t>
      </w:r>
      <w:r>
        <w:rPr>
          <w:b/>
          <w:color w:val="0F0F0F"/>
          <w:spacing w:val="-16"/>
          <w:w w:val="105"/>
        </w:rPr>
        <w:t xml:space="preserve"> </w:t>
      </w:r>
      <w:r>
        <w:rPr>
          <w:b/>
          <w:color w:val="0F0F0F"/>
          <w:w w:val="105"/>
        </w:rPr>
        <w:t>THE</w:t>
      </w:r>
      <w:r>
        <w:rPr>
          <w:b/>
          <w:color w:val="0F0F0F"/>
          <w:spacing w:val="-16"/>
          <w:w w:val="105"/>
        </w:rPr>
        <w:t xml:space="preserve"> </w:t>
      </w:r>
      <w:r>
        <w:rPr>
          <w:b/>
          <w:color w:val="0F0F0F"/>
          <w:w w:val="105"/>
        </w:rPr>
        <w:t>SPECIAL</w:t>
      </w:r>
      <w:r>
        <w:rPr>
          <w:b/>
          <w:color w:val="0F0F0F"/>
          <w:spacing w:val="-16"/>
          <w:w w:val="105"/>
        </w:rPr>
        <w:t xml:space="preserve"> </w:t>
      </w:r>
      <w:r>
        <w:rPr>
          <w:b/>
          <w:color w:val="0F0F0F"/>
          <w:w w:val="105"/>
        </w:rPr>
        <w:t>MEETING RAMP HOUSING INC.</w:t>
      </w:r>
    </w:p>
    <w:p w14:paraId="29D7D565" w14:textId="77777777" w:rsidR="00DF5545" w:rsidRDefault="00565C90">
      <w:pPr>
        <w:spacing w:line="218" w:lineRule="exact"/>
        <w:ind w:left="2760" w:right="2612"/>
        <w:jc w:val="center"/>
        <w:rPr>
          <w:b/>
        </w:rPr>
      </w:pPr>
      <w:r>
        <w:rPr>
          <w:b/>
          <w:color w:val="0F0F0F"/>
          <w:spacing w:val="-2"/>
          <w:w w:val="105"/>
        </w:rPr>
        <w:t>HOUSING</w:t>
      </w:r>
      <w:r>
        <w:rPr>
          <w:b/>
          <w:color w:val="0F0F0F"/>
          <w:spacing w:val="3"/>
          <w:w w:val="105"/>
        </w:rPr>
        <w:t xml:space="preserve"> </w:t>
      </w:r>
      <w:r>
        <w:rPr>
          <w:b/>
          <w:color w:val="0F0F0F"/>
          <w:spacing w:val="-2"/>
          <w:w w:val="105"/>
        </w:rPr>
        <w:t>AUTHORITY</w:t>
      </w:r>
      <w:r>
        <w:rPr>
          <w:b/>
          <w:color w:val="0F0F0F"/>
          <w:spacing w:val="9"/>
          <w:w w:val="105"/>
        </w:rPr>
        <w:t xml:space="preserve"> </w:t>
      </w:r>
      <w:r>
        <w:rPr>
          <w:b/>
          <w:color w:val="0F0F0F"/>
          <w:spacing w:val="-2"/>
          <w:w w:val="105"/>
        </w:rPr>
        <w:t>OF</w:t>
      </w:r>
      <w:r>
        <w:rPr>
          <w:b/>
          <w:color w:val="0F0F0F"/>
          <w:spacing w:val="-14"/>
          <w:w w:val="105"/>
        </w:rPr>
        <w:t xml:space="preserve"> </w:t>
      </w:r>
      <w:r>
        <w:rPr>
          <w:b/>
          <w:color w:val="0F0F0F"/>
          <w:spacing w:val="-5"/>
          <w:w w:val="105"/>
        </w:rPr>
        <w:t>THE</w:t>
      </w:r>
    </w:p>
    <w:p w14:paraId="29D7D566" w14:textId="77777777" w:rsidR="00DF5545" w:rsidRDefault="00565C90">
      <w:pPr>
        <w:spacing w:before="11"/>
        <w:ind w:left="2764" w:right="2612"/>
        <w:jc w:val="center"/>
        <w:rPr>
          <w:b/>
        </w:rPr>
      </w:pPr>
      <w:r>
        <w:rPr>
          <w:b/>
          <w:color w:val="0F0F0F"/>
          <w:w w:val="105"/>
        </w:rPr>
        <w:t>CITY</w:t>
      </w:r>
      <w:r>
        <w:rPr>
          <w:b/>
          <w:color w:val="0F0F0F"/>
          <w:spacing w:val="-11"/>
          <w:w w:val="105"/>
        </w:rPr>
        <w:t xml:space="preserve"> </w:t>
      </w:r>
      <w:r>
        <w:rPr>
          <w:b/>
          <w:color w:val="0F0F0F"/>
          <w:w w:val="105"/>
        </w:rPr>
        <w:t>OF</w:t>
      </w:r>
      <w:r>
        <w:rPr>
          <w:b/>
          <w:color w:val="0F0F0F"/>
          <w:spacing w:val="-14"/>
          <w:w w:val="105"/>
        </w:rPr>
        <w:t xml:space="preserve"> </w:t>
      </w:r>
      <w:r>
        <w:rPr>
          <w:b/>
          <w:color w:val="0F0F0F"/>
          <w:w w:val="105"/>
        </w:rPr>
        <w:t>OAKLAND,</w:t>
      </w:r>
      <w:r>
        <w:rPr>
          <w:b/>
          <w:color w:val="0F0F0F"/>
          <w:spacing w:val="2"/>
          <w:w w:val="105"/>
        </w:rPr>
        <w:t xml:space="preserve"> </w:t>
      </w:r>
      <w:r>
        <w:rPr>
          <w:b/>
          <w:color w:val="0F0F0F"/>
          <w:spacing w:val="-2"/>
          <w:w w:val="105"/>
        </w:rPr>
        <w:t>CALIFORNIA</w:t>
      </w:r>
    </w:p>
    <w:p w14:paraId="29D7D567" w14:textId="77777777" w:rsidR="00DF5545" w:rsidRDefault="00565C90">
      <w:pPr>
        <w:pStyle w:val="BodyText"/>
        <w:spacing w:before="41" w:line="528" w:lineRule="exact"/>
        <w:ind w:left="909" w:right="774"/>
        <w:jc w:val="center"/>
      </w:pPr>
      <w:r>
        <w:rPr>
          <w:color w:val="0F0F0F"/>
          <w:w w:val="105"/>
        </w:rPr>
        <w:t>Meetings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are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recorded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accessible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through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our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website</w:t>
      </w:r>
      <w:r>
        <w:rPr>
          <w:color w:val="0F0F0F"/>
          <w:spacing w:val="-9"/>
          <w:w w:val="105"/>
        </w:rPr>
        <w:t xml:space="preserve"> </w:t>
      </w:r>
      <w:hyperlink r:id="rId7">
        <w:r>
          <w:rPr>
            <w:color w:val="384F9E"/>
            <w:w w:val="105"/>
          </w:rPr>
          <w:t>www.oakha.org</w:t>
        </w:r>
      </w:hyperlink>
      <w:r>
        <w:rPr>
          <w:color w:val="384F9E"/>
          <w:w w:val="105"/>
        </w:rPr>
        <w:t xml:space="preserve"> </w:t>
      </w:r>
      <w:r>
        <w:rPr>
          <w:color w:val="0F0F0F"/>
          <w:w w:val="105"/>
        </w:rPr>
        <w:t>Monday, May 19, 2025</w:t>
      </w:r>
    </w:p>
    <w:p w14:paraId="29D7D568" w14:textId="77777777" w:rsidR="00DF5545" w:rsidRDefault="00565C90">
      <w:pPr>
        <w:pStyle w:val="BodyText"/>
        <w:spacing w:line="235" w:lineRule="exact"/>
        <w:ind w:left="2788" w:right="2612"/>
        <w:jc w:val="center"/>
      </w:pPr>
      <w:r>
        <w:rPr>
          <w:color w:val="0F0F0F"/>
          <w:w w:val="105"/>
        </w:rPr>
        <w:t>5:30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spacing w:val="-5"/>
          <w:w w:val="105"/>
        </w:rPr>
        <w:t>PM</w:t>
      </w:r>
    </w:p>
    <w:p w14:paraId="29D7D569" w14:textId="77777777" w:rsidR="00DF5545" w:rsidRDefault="00DF5545">
      <w:pPr>
        <w:pStyle w:val="BodyText"/>
        <w:spacing w:before="191"/>
      </w:pPr>
    </w:p>
    <w:p w14:paraId="29D7D56A" w14:textId="77777777" w:rsidR="00DF5545" w:rsidRDefault="00565C90">
      <w:pPr>
        <w:pStyle w:val="BodyText"/>
        <w:ind w:left="2782" w:right="2612"/>
        <w:jc w:val="center"/>
      </w:pPr>
      <w:r>
        <w:rPr>
          <w:color w:val="0F0F0F"/>
          <w:w w:val="105"/>
        </w:rPr>
        <w:t>Special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RAMP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spacing w:val="-2"/>
          <w:w w:val="105"/>
        </w:rPr>
        <w:t>Meeting</w:t>
      </w:r>
    </w:p>
    <w:p w14:paraId="29D7D56B" w14:textId="77777777" w:rsidR="00DF5545" w:rsidRDefault="00565C90">
      <w:pPr>
        <w:pStyle w:val="Heading2"/>
        <w:numPr>
          <w:ilvl w:val="0"/>
          <w:numId w:val="1"/>
        </w:numPr>
        <w:tabs>
          <w:tab w:val="left" w:pos="1003"/>
        </w:tabs>
        <w:spacing w:before="247"/>
        <w:ind w:left="1003" w:hanging="669"/>
        <w:rPr>
          <w:color w:val="0F0F0F"/>
        </w:rPr>
      </w:pPr>
      <w:r>
        <w:rPr>
          <w:color w:val="0F0F0F"/>
          <w:w w:val="105"/>
        </w:rPr>
        <w:t>Roll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spacing w:val="-4"/>
          <w:w w:val="105"/>
        </w:rPr>
        <w:t>Call</w:t>
      </w:r>
    </w:p>
    <w:p w14:paraId="29D7D56C" w14:textId="77777777" w:rsidR="00DF5545" w:rsidRDefault="00DF5545">
      <w:pPr>
        <w:pStyle w:val="BodyText"/>
        <w:spacing w:before="23"/>
        <w:rPr>
          <w:b/>
        </w:rPr>
      </w:pPr>
    </w:p>
    <w:p w14:paraId="29D7D56D" w14:textId="77777777" w:rsidR="00DF5545" w:rsidRDefault="00565C90">
      <w:pPr>
        <w:pStyle w:val="BodyText"/>
        <w:spacing w:line="465" w:lineRule="auto"/>
        <w:ind w:left="1006" w:right="434" w:hanging="3"/>
      </w:pPr>
      <w:r>
        <w:rPr>
          <w:color w:val="0F0F0F"/>
          <w:w w:val="105"/>
        </w:rPr>
        <w:t>Pursuant to Assembly Bill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(AB) 2449</w:t>
      </w:r>
      <w:r>
        <w:rPr>
          <w:color w:val="3D3D3D"/>
          <w:w w:val="105"/>
        </w:rPr>
        <w:t>,</w:t>
      </w:r>
      <w:r>
        <w:rPr>
          <w:color w:val="3D3D3D"/>
          <w:spacing w:val="-15"/>
          <w:w w:val="105"/>
        </w:rPr>
        <w:t xml:space="preserve"> </w:t>
      </w:r>
      <w:r>
        <w:rPr>
          <w:color w:val="0F0F0F"/>
          <w:w w:val="105"/>
        </w:rPr>
        <w:t>Director Wells called into the meeting via Zoom.</w:t>
      </w:r>
      <w:r>
        <w:rPr>
          <w:color w:val="0F0F0F"/>
          <w:spacing w:val="-17"/>
          <w:w w:val="105"/>
        </w:rPr>
        <w:t xml:space="preserve"> </w:t>
      </w:r>
      <w:r>
        <w:rPr>
          <w:b/>
          <w:color w:val="0F0F0F"/>
          <w:w w:val="105"/>
        </w:rPr>
        <w:t>Present</w:t>
      </w:r>
      <w:r>
        <w:rPr>
          <w:b/>
          <w:color w:val="0F0F0F"/>
          <w:spacing w:val="-11"/>
          <w:w w:val="105"/>
        </w:rPr>
        <w:t xml:space="preserve"> </w:t>
      </w:r>
      <w:r>
        <w:rPr>
          <w:color w:val="1F1F1F"/>
          <w:w w:val="105"/>
        </w:rPr>
        <w:t>-</w:t>
      </w:r>
      <w:r>
        <w:rPr>
          <w:color w:val="1F1F1F"/>
          <w:spacing w:val="-16"/>
          <w:w w:val="105"/>
        </w:rPr>
        <w:t xml:space="preserve"> </w:t>
      </w:r>
      <w:r>
        <w:rPr>
          <w:color w:val="0F0F0F"/>
          <w:w w:val="105"/>
        </w:rPr>
        <w:t>Patricia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Wells,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Director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Lynette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Jung-Lee,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Director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William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Mayes.</w:t>
      </w:r>
    </w:p>
    <w:p w14:paraId="29D7D56E" w14:textId="77777777" w:rsidR="00DF5545" w:rsidRDefault="00565C90">
      <w:pPr>
        <w:pStyle w:val="Heading2"/>
        <w:numPr>
          <w:ilvl w:val="0"/>
          <w:numId w:val="1"/>
        </w:numPr>
        <w:tabs>
          <w:tab w:val="left" w:pos="1010"/>
        </w:tabs>
        <w:spacing w:before="4"/>
        <w:ind w:left="1010" w:hanging="673"/>
        <w:rPr>
          <w:color w:val="0F0F0F"/>
        </w:rPr>
      </w:pPr>
      <w:r>
        <w:rPr>
          <w:color w:val="0F0F0F"/>
          <w:w w:val="105"/>
        </w:rPr>
        <w:t>Approval of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spacing w:val="-2"/>
          <w:w w:val="105"/>
        </w:rPr>
        <w:t>Minutes</w:t>
      </w:r>
    </w:p>
    <w:p w14:paraId="29D7D56F" w14:textId="77777777" w:rsidR="00DF5545" w:rsidRDefault="00565C90">
      <w:pPr>
        <w:pStyle w:val="ListParagraph"/>
        <w:numPr>
          <w:ilvl w:val="1"/>
          <w:numId w:val="1"/>
        </w:numPr>
        <w:tabs>
          <w:tab w:val="left" w:pos="1413"/>
          <w:tab w:val="left" w:pos="1465"/>
        </w:tabs>
        <w:spacing w:line="319" w:lineRule="auto"/>
        <w:ind w:left="1465" w:right="1039" w:hanging="471"/>
        <w:rPr>
          <w:color w:val="0F0F0F"/>
        </w:rPr>
      </w:pPr>
      <w:r>
        <w:rPr>
          <w:color w:val="0F0F0F"/>
          <w:w w:val="105"/>
        </w:rPr>
        <w:t>Minutes for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March</w:t>
      </w:r>
      <w:r>
        <w:rPr>
          <w:color w:val="0F0F0F"/>
          <w:spacing w:val="-5"/>
          <w:w w:val="105"/>
        </w:rPr>
        <w:t xml:space="preserve"> </w:t>
      </w:r>
      <w:r>
        <w:rPr>
          <w:color w:val="1F1F1F"/>
          <w:w w:val="105"/>
        </w:rPr>
        <w:t>19,</w:t>
      </w:r>
      <w:r>
        <w:rPr>
          <w:color w:val="1F1F1F"/>
          <w:spacing w:val="-14"/>
          <w:w w:val="105"/>
        </w:rPr>
        <w:t xml:space="preserve"> </w:t>
      </w:r>
      <w:r>
        <w:rPr>
          <w:color w:val="0F0F0F"/>
          <w:w w:val="105"/>
        </w:rPr>
        <w:t>2025,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Regular Board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Directors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meeting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will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be submitted for approval at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the June 18, 2025 Regular Board of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 xml:space="preserve">Directors </w:t>
      </w:r>
      <w:r>
        <w:rPr>
          <w:color w:val="0F0F0F"/>
          <w:spacing w:val="-2"/>
          <w:w w:val="105"/>
        </w:rPr>
        <w:t>meeting.</w:t>
      </w:r>
    </w:p>
    <w:p w14:paraId="29D7D570" w14:textId="77777777" w:rsidR="00DF5545" w:rsidRDefault="00565C90">
      <w:pPr>
        <w:pStyle w:val="Heading2"/>
        <w:spacing w:before="115"/>
        <w:ind w:left="1486" w:firstLine="0"/>
      </w:pPr>
      <w:r>
        <w:rPr>
          <w:color w:val="0F0F0F"/>
          <w:spacing w:val="-2"/>
          <w:w w:val="105"/>
        </w:rPr>
        <w:t>Attachments:</w:t>
      </w:r>
    </w:p>
    <w:p w14:paraId="29D7D571" w14:textId="77777777" w:rsidR="00DF5545" w:rsidRDefault="00565C90">
      <w:pPr>
        <w:pStyle w:val="BodyText"/>
        <w:spacing w:before="248"/>
        <w:ind w:left="1488"/>
      </w:pPr>
      <w:r>
        <w:rPr>
          <w:color w:val="384F9E"/>
          <w:w w:val="105"/>
        </w:rPr>
        <w:t>Draft</w:t>
      </w:r>
      <w:r>
        <w:rPr>
          <w:color w:val="384F9E"/>
          <w:spacing w:val="-8"/>
          <w:w w:val="105"/>
        </w:rPr>
        <w:t xml:space="preserve"> </w:t>
      </w:r>
      <w:r>
        <w:rPr>
          <w:color w:val="384F9E"/>
          <w:w w:val="105"/>
        </w:rPr>
        <w:t>Minutes</w:t>
      </w:r>
      <w:r>
        <w:rPr>
          <w:color w:val="384F9E"/>
          <w:spacing w:val="-3"/>
          <w:w w:val="105"/>
        </w:rPr>
        <w:t xml:space="preserve"> </w:t>
      </w:r>
      <w:r>
        <w:rPr>
          <w:color w:val="384F9E"/>
          <w:w w:val="105"/>
        </w:rPr>
        <w:t>For</w:t>
      </w:r>
      <w:r>
        <w:rPr>
          <w:color w:val="384F9E"/>
          <w:spacing w:val="-9"/>
          <w:w w:val="105"/>
        </w:rPr>
        <w:t xml:space="preserve"> </w:t>
      </w:r>
      <w:r>
        <w:rPr>
          <w:color w:val="384F9E"/>
          <w:w w:val="105"/>
        </w:rPr>
        <w:t>The</w:t>
      </w:r>
      <w:r>
        <w:rPr>
          <w:color w:val="384F9E"/>
          <w:spacing w:val="-16"/>
          <w:w w:val="105"/>
        </w:rPr>
        <w:t xml:space="preserve"> </w:t>
      </w:r>
      <w:r>
        <w:rPr>
          <w:color w:val="384F9E"/>
          <w:w w:val="105"/>
        </w:rPr>
        <w:t>March</w:t>
      </w:r>
      <w:r>
        <w:rPr>
          <w:color w:val="384F9E"/>
          <w:spacing w:val="-6"/>
          <w:w w:val="105"/>
        </w:rPr>
        <w:t xml:space="preserve"> </w:t>
      </w:r>
      <w:r>
        <w:rPr>
          <w:color w:val="384F9E"/>
          <w:w w:val="105"/>
        </w:rPr>
        <w:t>19,</w:t>
      </w:r>
      <w:r>
        <w:rPr>
          <w:color w:val="384F9E"/>
          <w:spacing w:val="-9"/>
          <w:w w:val="105"/>
        </w:rPr>
        <w:t xml:space="preserve"> </w:t>
      </w:r>
      <w:r>
        <w:rPr>
          <w:color w:val="384F9E"/>
          <w:w w:val="105"/>
        </w:rPr>
        <w:t>2025</w:t>
      </w:r>
      <w:r>
        <w:rPr>
          <w:color w:val="384F9E"/>
          <w:spacing w:val="-3"/>
          <w:w w:val="105"/>
        </w:rPr>
        <w:t xml:space="preserve"> </w:t>
      </w:r>
      <w:r>
        <w:rPr>
          <w:color w:val="384F9E"/>
          <w:w w:val="105"/>
        </w:rPr>
        <w:t>Regular RAMP</w:t>
      </w:r>
      <w:r>
        <w:rPr>
          <w:color w:val="384F9E"/>
          <w:spacing w:val="-2"/>
          <w:w w:val="105"/>
        </w:rPr>
        <w:t xml:space="preserve"> Meeting</w:t>
      </w:r>
    </w:p>
    <w:p w14:paraId="29D7D572" w14:textId="77777777" w:rsidR="00DF5545" w:rsidRDefault="00565C90">
      <w:pPr>
        <w:pStyle w:val="Heading2"/>
        <w:numPr>
          <w:ilvl w:val="0"/>
          <w:numId w:val="1"/>
        </w:numPr>
        <w:tabs>
          <w:tab w:val="left" w:pos="1009"/>
        </w:tabs>
        <w:spacing w:before="219"/>
        <w:ind w:left="1009" w:hanging="661"/>
        <w:rPr>
          <w:rFonts w:ascii="Times New Roman"/>
          <w:color w:val="0F0F0F"/>
          <w:sz w:val="24"/>
        </w:rPr>
      </w:pPr>
      <w:r>
        <w:rPr>
          <w:color w:val="0F0F0F"/>
          <w:w w:val="105"/>
        </w:rPr>
        <w:t>Modifications</w:t>
      </w:r>
      <w:r>
        <w:rPr>
          <w:color w:val="0F0F0F"/>
          <w:spacing w:val="3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1"/>
          <w:w w:val="105"/>
        </w:rPr>
        <w:t xml:space="preserve"> </w:t>
      </w:r>
      <w:r>
        <w:rPr>
          <w:color w:val="1F1F1F"/>
          <w:spacing w:val="-2"/>
          <w:w w:val="105"/>
        </w:rPr>
        <w:t>Agenda</w:t>
      </w:r>
    </w:p>
    <w:p w14:paraId="29D7D573" w14:textId="77777777" w:rsidR="00DF5545" w:rsidRDefault="00DF5545">
      <w:pPr>
        <w:pStyle w:val="BodyText"/>
        <w:spacing w:before="22"/>
        <w:rPr>
          <w:b/>
        </w:rPr>
      </w:pPr>
    </w:p>
    <w:p w14:paraId="29D7D574" w14:textId="77777777" w:rsidR="00DF5545" w:rsidRDefault="00565C90">
      <w:pPr>
        <w:pStyle w:val="BodyText"/>
        <w:spacing w:before="1"/>
        <w:ind w:left="1010"/>
      </w:pPr>
      <w:r>
        <w:rPr>
          <w:color w:val="0F0F0F"/>
          <w:w w:val="105"/>
        </w:rPr>
        <w:t>There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were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no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modifications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spacing w:val="-2"/>
          <w:w w:val="105"/>
        </w:rPr>
        <w:t>agenda.</w:t>
      </w:r>
    </w:p>
    <w:p w14:paraId="29D7D575" w14:textId="77777777" w:rsidR="00DF5545" w:rsidRDefault="00DF5545">
      <w:pPr>
        <w:pStyle w:val="BodyText"/>
        <w:spacing w:before="46"/>
      </w:pPr>
    </w:p>
    <w:p w14:paraId="29D7D576" w14:textId="77777777" w:rsidR="00DF5545" w:rsidRDefault="00565C90">
      <w:pPr>
        <w:pStyle w:val="Heading2"/>
        <w:numPr>
          <w:ilvl w:val="0"/>
          <w:numId w:val="1"/>
        </w:numPr>
        <w:tabs>
          <w:tab w:val="left" w:pos="1013"/>
        </w:tabs>
        <w:ind w:left="1013" w:hanging="666"/>
        <w:rPr>
          <w:color w:val="0F0F0F"/>
        </w:rPr>
      </w:pPr>
      <w:r>
        <w:rPr>
          <w:color w:val="0F0F0F"/>
        </w:rPr>
        <w:t>Recognition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people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wishing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address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10"/>
        </w:rPr>
        <w:t xml:space="preserve"> </w:t>
      </w:r>
      <w:r>
        <w:rPr>
          <w:color w:val="0F0F0F"/>
          <w:spacing w:val="-2"/>
        </w:rPr>
        <w:t>Board</w:t>
      </w:r>
    </w:p>
    <w:p w14:paraId="29D7D577" w14:textId="77777777" w:rsidR="00DF5545" w:rsidRDefault="00DF5545">
      <w:pPr>
        <w:pStyle w:val="BodyText"/>
        <w:spacing w:before="18"/>
        <w:rPr>
          <w:b/>
        </w:rPr>
      </w:pPr>
    </w:p>
    <w:p w14:paraId="29D7D578" w14:textId="77777777" w:rsidR="00DF5545" w:rsidRDefault="00565C90">
      <w:pPr>
        <w:pStyle w:val="BodyText"/>
        <w:spacing w:before="1"/>
        <w:ind w:left="1015"/>
      </w:pPr>
      <w:r>
        <w:rPr>
          <w:color w:val="0F0F0F"/>
          <w:w w:val="105"/>
        </w:rPr>
        <w:t>There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were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no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persons wishing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address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spacing w:val="-2"/>
          <w:w w:val="105"/>
        </w:rPr>
        <w:t>Board.</w:t>
      </w:r>
    </w:p>
    <w:p w14:paraId="29D7D579" w14:textId="77777777" w:rsidR="00DF5545" w:rsidRDefault="00DF5545">
      <w:pPr>
        <w:pStyle w:val="BodyText"/>
        <w:spacing w:before="32"/>
      </w:pPr>
    </w:p>
    <w:p w14:paraId="29D7D57A" w14:textId="77777777" w:rsidR="00DF5545" w:rsidRDefault="00565C90">
      <w:pPr>
        <w:pStyle w:val="Heading2"/>
        <w:numPr>
          <w:ilvl w:val="0"/>
          <w:numId w:val="1"/>
        </w:numPr>
        <w:tabs>
          <w:tab w:val="left" w:pos="1018"/>
        </w:tabs>
        <w:ind w:left="1018" w:hanging="671"/>
        <w:rPr>
          <w:color w:val="0F0F0F"/>
        </w:rPr>
      </w:pPr>
      <w:r>
        <w:rPr>
          <w:color w:val="0F0F0F"/>
          <w:w w:val="105"/>
        </w:rPr>
        <w:t>New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spacing w:val="-2"/>
          <w:w w:val="105"/>
        </w:rPr>
        <w:t>Business</w:t>
      </w:r>
    </w:p>
    <w:p w14:paraId="29D7D57B" w14:textId="77777777" w:rsidR="00DF5545" w:rsidRDefault="00565C90">
      <w:pPr>
        <w:pStyle w:val="ListParagraph"/>
        <w:numPr>
          <w:ilvl w:val="1"/>
          <w:numId w:val="1"/>
        </w:numPr>
        <w:tabs>
          <w:tab w:val="left" w:pos="1454"/>
          <w:tab w:val="left" w:pos="1479"/>
        </w:tabs>
        <w:spacing w:line="297" w:lineRule="auto"/>
        <w:ind w:right="710" w:hanging="469"/>
        <w:rPr>
          <w:color w:val="0F0F0F"/>
        </w:rPr>
      </w:pPr>
      <w:r>
        <w:rPr>
          <w:color w:val="0F0F0F"/>
          <w:w w:val="105"/>
        </w:rPr>
        <w:t>Adopt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resolution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authorizing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Executive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Director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negotiate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 xml:space="preserve">execute documents for RAMP's participation </w:t>
      </w:r>
      <w:r>
        <w:rPr>
          <w:color w:val="1F1F1F"/>
          <w:w w:val="105"/>
        </w:rPr>
        <w:t>in</w:t>
      </w:r>
      <w:r>
        <w:rPr>
          <w:color w:val="1F1F1F"/>
          <w:spacing w:val="-11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resyndication and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rehabilitation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of</w:t>
      </w:r>
    </w:p>
    <w:p w14:paraId="29D7D57C" w14:textId="77777777" w:rsidR="00DF5545" w:rsidRDefault="00DF5545">
      <w:pPr>
        <w:pStyle w:val="ListParagraph"/>
        <w:spacing w:line="297" w:lineRule="auto"/>
        <w:sectPr w:rsidR="00DF5545">
          <w:headerReference w:type="default" r:id="rId8"/>
          <w:footerReference w:type="default" r:id="rId9"/>
          <w:type w:val="continuous"/>
          <w:pgSz w:w="12240" w:h="15840"/>
          <w:pgMar w:top="1380" w:right="1080" w:bottom="500" w:left="1080" w:header="800" w:footer="302" w:gutter="0"/>
          <w:pgNumType w:start="9"/>
          <w:cols w:space="720"/>
        </w:sectPr>
      </w:pPr>
    </w:p>
    <w:p w14:paraId="29D7D57D" w14:textId="77777777" w:rsidR="00DF5545" w:rsidRDefault="00565C90">
      <w:pPr>
        <w:pStyle w:val="BodyText"/>
        <w:spacing w:before="83" w:line="273" w:lineRule="auto"/>
        <w:ind w:left="1423" w:right="577" w:hanging="4"/>
        <w:jc w:val="both"/>
      </w:pPr>
      <w:r>
        <w:rPr>
          <w:color w:val="0E0E0F"/>
          <w:w w:val="105"/>
        </w:rPr>
        <w:lastRenderedPageBreak/>
        <w:t>Foothill</w:t>
      </w:r>
      <w:r>
        <w:rPr>
          <w:color w:val="0E0E0F"/>
          <w:spacing w:val="-6"/>
          <w:w w:val="105"/>
        </w:rPr>
        <w:t xml:space="preserve"> </w:t>
      </w:r>
      <w:r>
        <w:rPr>
          <w:color w:val="0E0E0F"/>
          <w:w w:val="105"/>
        </w:rPr>
        <w:t>Family</w:t>
      </w:r>
      <w:r>
        <w:rPr>
          <w:color w:val="0E0E0F"/>
          <w:spacing w:val="-2"/>
          <w:w w:val="105"/>
        </w:rPr>
        <w:t xml:space="preserve"> </w:t>
      </w:r>
      <w:r>
        <w:rPr>
          <w:color w:val="0E0E0F"/>
          <w:w w:val="105"/>
        </w:rPr>
        <w:t>Apartments</w:t>
      </w:r>
      <w:r>
        <w:rPr>
          <w:color w:val="2D2D2D"/>
          <w:w w:val="105"/>
        </w:rPr>
        <w:t>,</w:t>
      </w:r>
      <w:r>
        <w:rPr>
          <w:color w:val="2D2D2D"/>
          <w:spacing w:val="-17"/>
          <w:w w:val="105"/>
        </w:rPr>
        <w:t xml:space="preserve"> </w:t>
      </w:r>
      <w:r>
        <w:rPr>
          <w:color w:val="0E0E0F"/>
          <w:w w:val="105"/>
        </w:rPr>
        <w:t>including as</w:t>
      </w:r>
      <w:r>
        <w:rPr>
          <w:color w:val="0E0E0F"/>
          <w:spacing w:val="-6"/>
          <w:w w:val="105"/>
        </w:rPr>
        <w:t xml:space="preserve"> </w:t>
      </w:r>
      <w:r>
        <w:rPr>
          <w:color w:val="0E0E0F"/>
          <w:w w:val="105"/>
        </w:rPr>
        <w:t>guarantor and</w:t>
      </w:r>
      <w:r>
        <w:rPr>
          <w:color w:val="0E0E0F"/>
          <w:spacing w:val="-4"/>
          <w:w w:val="105"/>
        </w:rPr>
        <w:t xml:space="preserve"> </w:t>
      </w:r>
      <w:r>
        <w:rPr>
          <w:color w:val="0E0E0F"/>
          <w:w w:val="105"/>
        </w:rPr>
        <w:t>as</w:t>
      </w:r>
      <w:r>
        <w:rPr>
          <w:color w:val="0E0E0F"/>
          <w:spacing w:val="-3"/>
          <w:w w:val="105"/>
        </w:rPr>
        <w:t xml:space="preserve"> </w:t>
      </w:r>
      <w:r>
        <w:rPr>
          <w:color w:val="0E0E0F"/>
          <w:w w:val="105"/>
        </w:rPr>
        <w:t>a</w:t>
      </w:r>
      <w:r>
        <w:rPr>
          <w:color w:val="0E0E0F"/>
          <w:spacing w:val="-11"/>
          <w:w w:val="105"/>
        </w:rPr>
        <w:t xml:space="preserve"> </w:t>
      </w:r>
      <w:r>
        <w:rPr>
          <w:color w:val="0E0E0F"/>
          <w:w w:val="105"/>
        </w:rPr>
        <w:t>majority</w:t>
      </w:r>
      <w:r>
        <w:rPr>
          <w:color w:val="0E0E0F"/>
          <w:spacing w:val="-2"/>
          <w:w w:val="105"/>
        </w:rPr>
        <w:t xml:space="preserve"> </w:t>
      </w:r>
      <w:r>
        <w:rPr>
          <w:color w:val="0E0E0F"/>
          <w:w w:val="105"/>
        </w:rPr>
        <w:t>Director of the</w:t>
      </w:r>
      <w:r>
        <w:rPr>
          <w:color w:val="0E0E0F"/>
          <w:spacing w:val="-3"/>
          <w:w w:val="105"/>
        </w:rPr>
        <w:t xml:space="preserve"> </w:t>
      </w:r>
      <w:r>
        <w:rPr>
          <w:color w:val="0E0E0F"/>
          <w:w w:val="105"/>
        </w:rPr>
        <w:t>general</w:t>
      </w:r>
      <w:r>
        <w:rPr>
          <w:color w:val="0E0E0F"/>
          <w:spacing w:val="-6"/>
          <w:w w:val="105"/>
        </w:rPr>
        <w:t xml:space="preserve"> </w:t>
      </w:r>
      <w:r>
        <w:rPr>
          <w:color w:val="0E0E0F"/>
          <w:w w:val="105"/>
        </w:rPr>
        <w:t>partner of</w:t>
      </w:r>
      <w:r>
        <w:rPr>
          <w:color w:val="0E0E0F"/>
          <w:spacing w:val="-7"/>
          <w:w w:val="105"/>
        </w:rPr>
        <w:t xml:space="preserve"> </w:t>
      </w:r>
      <w:r>
        <w:rPr>
          <w:color w:val="0E0E0F"/>
          <w:w w:val="105"/>
        </w:rPr>
        <w:t>the</w:t>
      </w:r>
      <w:r>
        <w:rPr>
          <w:color w:val="0E0E0F"/>
          <w:spacing w:val="-3"/>
          <w:w w:val="105"/>
        </w:rPr>
        <w:t xml:space="preserve"> </w:t>
      </w:r>
      <w:r>
        <w:rPr>
          <w:color w:val="0E0E0F"/>
          <w:w w:val="105"/>
        </w:rPr>
        <w:t>to-be-formed limited</w:t>
      </w:r>
      <w:r>
        <w:rPr>
          <w:color w:val="0E0E0F"/>
          <w:spacing w:val="-3"/>
          <w:w w:val="105"/>
        </w:rPr>
        <w:t xml:space="preserve"> </w:t>
      </w:r>
      <w:r>
        <w:rPr>
          <w:color w:val="0E0E0F"/>
          <w:w w:val="105"/>
        </w:rPr>
        <w:t>partnership that</w:t>
      </w:r>
      <w:r>
        <w:rPr>
          <w:color w:val="0E0E0F"/>
          <w:spacing w:val="-2"/>
          <w:w w:val="105"/>
        </w:rPr>
        <w:t xml:space="preserve"> </w:t>
      </w:r>
      <w:r>
        <w:rPr>
          <w:color w:val="0E0E0F"/>
          <w:w w:val="105"/>
        </w:rPr>
        <w:t>will</w:t>
      </w:r>
      <w:r>
        <w:rPr>
          <w:color w:val="0E0E0F"/>
          <w:spacing w:val="-7"/>
          <w:w w:val="105"/>
        </w:rPr>
        <w:t xml:space="preserve"> </w:t>
      </w:r>
      <w:r>
        <w:rPr>
          <w:color w:val="0E0E0F"/>
          <w:w w:val="105"/>
        </w:rPr>
        <w:t>acquire and rehabilitate Foothill Family Apartments</w:t>
      </w:r>
    </w:p>
    <w:p w14:paraId="29D7D57E" w14:textId="77777777" w:rsidR="00DF5545" w:rsidRDefault="00565C90">
      <w:pPr>
        <w:pStyle w:val="Heading1"/>
        <w:spacing w:before="154"/>
        <w:ind w:left="1447"/>
      </w:pPr>
      <w:r>
        <w:rPr>
          <w:color w:val="0E0E0F"/>
          <w:spacing w:val="-2"/>
        </w:rPr>
        <w:t>Attachments:</w:t>
      </w:r>
    </w:p>
    <w:p w14:paraId="29D7D57F" w14:textId="77777777" w:rsidR="00DF5545" w:rsidRDefault="00565C90">
      <w:pPr>
        <w:pStyle w:val="BodyText"/>
        <w:spacing w:before="255" w:line="283" w:lineRule="auto"/>
        <w:ind w:left="1440" w:right="3775" w:firstLine="2"/>
      </w:pPr>
      <w:r>
        <w:rPr>
          <w:color w:val="384DA1"/>
          <w:w w:val="105"/>
        </w:rPr>
        <w:t>Staff</w:t>
      </w:r>
      <w:r>
        <w:rPr>
          <w:color w:val="384DA1"/>
          <w:spacing w:val="-17"/>
          <w:w w:val="105"/>
        </w:rPr>
        <w:t xml:space="preserve"> </w:t>
      </w:r>
      <w:r>
        <w:rPr>
          <w:color w:val="384DA1"/>
          <w:w w:val="105"/>
        </w:rPr>
        <w:t>Report</w:t>
      </w:r>
      <w:r>
        <w:rPr>
          <w:color w:val="384DA1"/>
          <w:spacing w:val="-15"/>
          <w:w w:val="105"/>
        </w:rPr>
        <w:t xml:space="preserve"> </w:t>
      </w:r>
      <w:r>
        <w:rPr>
          <w:color w:val="384DA1"/>
          <w:w w:val="105"/>
        </w:rPr>
        <w:t>-RAMP</w:t>
      </w:r>
      <w:r>
        <w:rPr>
          <w:color w:val="384DA1"/>
          <w:spacing w:val="-12"/>
          <w:w w:val="105"/>
        </w:rPr>
        <w:t xml:space="preserve"> </w:t>
      </w:r>
      <w:r>
        <w:rPr>
          <w:color w:val="384DA1"/>
          <w:w w:val="105"/>
        </w:rPr>
        <w:t>As</w:t>
      </w:r>
      <w:r>
        <w:rPr>
          <w:color w:val="384DA1"/>
          <w:spacing w:val="-17"/>
          <w:w w:val="105"/>
        </w:rPr>
        <w:t xml:space="preserve"> </w:t>
      </w:r>
      <w:r>
        <w:rPr>
          <w:color w:val="384DA1"/>
          <w:w w:val="105"/>
        </w:rPr>
        <w:t>Foothill</w:t>
      </w:r>
      <w:r>
        <w:rPr>
          <w:color w:val="384DA1"/>
          <w:spacing w:val="-12"/>
          <w:w w:val="105"/>
        </w:rPr>
        <w:t xml:space="preserve"> </w:t>
      </w:r>
      <w:r>
        <w:rPr>
          <w:color w:val="384DA1"/>
          <w:w w:val="105"/>
        </w:rPr>
        <w:t>Guarantor RAMP</w:t>
      </w:r>
      <w:r>
        <w:rPr>
          <w:color w:val="384DA1"/>
          <w:spacing w:val="-3"/>
          <w:w w:val="105"/>
        </w:rPr>
        <w:t xml:space="preserve"> </w:t>
      </w:r>
      <w:r>
        <w:rPr>
          <w:color w:val="384DA1"/>
          <w:w w:val="105"/>
        </w:rPr>
        <w:t>as</w:t>
      </w:r>
      <w:r>
        <w:rPr>
          <w:color w:val="384DA1"/>
          <w:spacing w:val="-9"/>
          <w:w w:val="105"/>
        </w:rPr>
        <w:t xml:space="preserve"> </w:t>
      </w:r>
      <w:r>
        <w:rPr>
          <w:color w:val="384DA1"/>
          <w:w w:val="105"/>
        </w:rPr>
        <w:t>Foothill</w:t>
      </w:r>
      <w:r>
        <w:rPr>
          <w:color w:val="384DA1"/>
          <w:spacing w:val="-6"/>
          <w:w w:val="105"/>
        </w:rPr>
        <w:t xml:space="preserve"> </w:t>
      </w:r>
      <w:r>
        <w:rPr>
          <w:color w:val="384DA1"/>
          <w:w w:val="105"/>
        </w:rPr>
        <w:t>Guarantor</w:t>
      </w:r>
      <w:r>
        <w:rPr>
          <w:color w:val="384DA1"/>
          <w:spacing w:val="-3"/>
          <w:w w:val="105"/>
        </w:rPr>
        <w:t xml:space="preserve"> </w:t>
      </w:r>
      <w:r>
        <w:rPr>
          <w:color w:val="384DA1"/>
          <w:spacing w:val="-2"/>
          <w:w w:val="105"/>
        </w:rPr>
        <w:t>Presentation</w:t>
      </w:r>
    </w:p>
    <w:p w14:paraId="29D7D580" w14:textId="77777777" w:rsidR="00DF5545" w:rsidRDefault="00565C90">
      <w:pPr>
        <w:pStyle w:val="BodyText"/>
        <w:spacing w:line="218" w:lineRule="exact"/>
        <w:ind w:left="1442"/>
      </w:pPr>
      <w:r>
        <w:rPr>
          <w:color w:val="384DA1"/>
          <w:w w:val="105"/>
        </w:rPr>
        <w:t>OHi</w:t>
      </w:r>
      <w:r>
        <w:rPr>
          <w:color w:val="384DA1"/>
          <w:spacing w:val="-14"/>
          <w:w w:val="105"/>
        </w:rPr>
        <w:t xml:space="preserve"> </w:t>
      </w:r>
      <w:r>
        <w:rPr>
          <w:color w:val="384DA1"/>
          <w:w w:val="105"/>
        </w:rPr>
        <w:t>Resolution:</w:t>
      </w:r>
      <w:r>
        <w:rPr>
          <w:color w:val="384DA1"/>
          <w:spacing w:val="1"/>
          <w:w w:val="105"/>
        </w:rPr>
        <w:t xml:space="preserve"> </w:t>
      </w:r>
      <w:r>
        <w:rPr>
          <w:color w:val="384DA1"/>
          <w:w w:val="105"/>
        </w:rPr>
        <w:t>Foothill</w:t>
      </w:r>
      <w:r>
        <w:rPr>
          <w:color w:val="384DA1"/>
          <w:spacing w:val="-12"/>
          <w:w w:val="105"/>
        </w:rPr>
        <w:t xml:space="preserve"> </w:t>
      </w:r>
      <w:r>
        <w:rPr>
          <w:color w:val="384DA1"/>
          <w:w w:val="105"/>
        </w:rPr>
        <w:t>Family</w:t>
      </w:r>
      <w:r>
        <w:rPr>
          <w:color w:val="384DA1"/>
          <w:spacing w:val="-9"/>
          <w:w w:val="105"/>
        </w:rPr>
        <w:t xml:space="preserve"> </w:t>
      </w:r>
      <w:r>
        <w:rPr>
          <w:color w:val="384DA1"/>
          <w:w w:val="105"/>
        </w:rPr>
        <w:t>Tax</w:t>
      </w:r>
      <w:r>
        <w:rPr>
          <w:color w:val="384DA1"/>
          <w:spacing w:val="-6"/>
          <w:w w:val="105"/>
        </w:rPr>
        <w:t xml:space="preserve"> </w:t>
      </w:r>
      <w:r>
        <w:rPr>
          <w:color w:val="384DA1"/>
          <w:w w:val="105"/>
        </w:rPr>
        <w:t>Credit</w:t>
      </w:r>
      <w:r>
        <w:rPr>
          <w:color w:val="384DA1"/>
          <w:spacing w:val="-6"/>
          <w:w w:val="105"/>
        </w:rPr>
        <w:t xml:space="preserve"> </w:t>
      </w:r>
      <w:r>
        <w:rPr>
          <w:color w:val="384DA1"/>
          <w:w w:val="105"/>
        </w:rPr>
        <w:t>Application</w:t>
      </w:r>
      <w:r>
        <w:rPr>
          <w:color w:val="384DA1"/>
          <w:spacing w:val="2"/>
          <w:w w:val="105"/>
        </w:rPr>
        <w:t xml:space="preserve"> </w:t>
      </w:r>
      <w:r>
        <w:rPr>
          <w:color w:val="384DA1"/>
          <w:w w:val="105"/>
        </w:rPr>
        <w:t>Adopted</w:t>
      </w:r>
      <w:r>
        <w:rPr>
          <w:color w:val="384DA1"/>
          <w:spacing w:val="-3"/>
          <w:w w:val="105"/>
        </w:rPr>
        <w:t xml:space="preserve"> </w:t>
      </w:r>
      <w:r>
        <w:rPr>
          <w:color w:val="384DA1"/>
          <w:w w:val="105"/>
        </w:rPr>
        <w:t>July</w:t>
      </w:r>
      <w:r>
        <w:rPr>
          <w:color w:val="384DA1"/>
          <w:spacing w:val="-13"/>
          <w:w w:val="105"/>
        </w:rPr>
        <w:t xml:space="preserve"> </w:t>
      </w:r>
      <w:r>
        <w:rPr>
          <w:color w:val="384DA1"/>
          <w:w w:val="105"/>
        </w:rPr>
        <w:t>19,</w:t>
      </w:r>
      <w:r>
        <w:rPr>
          <w:color w:val="384DA1"/>
          <w:spacing w:val="-16"/>
          <w:w w:val="105"/>
        </w:rPr>
        <w:t xml:space="preserve"> </w:t>
      </w:r>
      <w:r>
        <w:rPr>
          <w:color w:val="384DA1"/>
          <w:spacing w:val="-4"/>
          <w:w w:val="105"/>
        </w:rPr>
        <w:t>2024</w:t>
      </w:r>
    </w:p>
    <w:p w14:paraId="29D7D581" w14:textId="77777777" w:rsidR="00DF5545" w:rsidRDefault="00565C90">
      <w:pPr>
        <w:pStyle w:val="BodyText"/>
        <w:spacing w:before="16" w:line="252" w:lineRule="auto"/>
        <w:ind w:left="1444" w:right="657" w:hanging="3"/>
      </w:pPr>
      <w:r>
        <w:rPr>
          <w:color w:val="384DA1"/>
          <w:w w:val="105"/>
        </w:rPr>
        <w:t>OHA</w:t>
      </w:r>
      <w:r>
        <w:rPr>
          <w:color w:val="384DA1"/>
          <w:spacing w:val="-10"/>
          <w:w w:val="105"/>
        </w:rPr>
        <w:t xml:space="preserve"> </w:t>
      </w:r>
      <w:r>
        <w:rPr>
          <w:color w:val="384DA1"/>
          <w:w w:val="105"/>
        </w:rPr>
        <w:t>Resolution</w:t>
      </w:r>
      <w:r>
        <w:rPr>
          <w:color w:val="384DA1"/>
          <w:spacing w:val="-3"/>
          <w:w w:val="105"/>
        </w:rPr>
        <w:t xml:space="preserve"> </w:t>
      </w:r>
      <w:r>
        <w:rPr>
          <w:color w:val="384DA1"/>
          <w:w w:val="105"/>
        </w:rPr>
        <w:t>Number</w:t>
      </w:r>
      <w:r>
        <w:rPr>
          <w:color w:val="384DA1"/>
          <w:spacing w:val="-4"/>
          <w:w w:val="105"/>
        </w:rPr>
        <w:t xml:space="preserve"> </w:t>
      </w:r>
      <w:r>
        <w:rPr>
          <w:color w:val="384DA1"/>
          <w:w w:val="105"/>
        </w:rPr>
        <w:t>5271:</w:t>
      </w:r>
      <w:r>
        <w:rPr>
          <w:color w:val="384DA1"/>
          <w:spacing w:val="-11"/>
          <w:w w:val="105"/>
        </w:rPr>
        <w:t xml:space="preserve"> </w:t>
      </w:r>
      <w:r>
        <w:rPr>
          <w:color w:val="384DA1"/>
          <w:w w:val="105"/>
        </w:rPr>
        <w:t>Foothill</w:t>
      </w:r>
      <w:r>
        <w:rPr>
          <w:color w:val="384DA1"/>
          <w:spacing w:val="-11"/>
          <w:w w:val="105"/>
        </w:rPr>
        <w:t xml:space="preserve"> </w:t>
      </w:r>
      <w:r>
        <w:rPr>
          <w:color w:val="384DA1"/>
          <w:w w:val="105"/>
        </w:rPr>
        <w:t>Family</w:t>
      </w:r>
      <w:r>
        <w:rPr>
          <w:color w:val="384DA1"/>
          <w:spacing w:val="-4"/>
          <w:w w:val="105"/>
        </w:rPr>
        <w:t xml:space="preserve"> </w:t>
      </w:r>
      <w:r>
        <w:rPr>
          <w:color w:val="384DA1"/>
          <w:w w:val="105"/>
        </w:rPr>
        <w:t>15</w:t>
      </w:r>
      <w:r>
        <w:rPr>
          <w:color w:val="384DA1"/>
          <w:spacing w:val="-13"/>
          <w:w w:val="105"/>
        </w:rPr>
        <w:t xml:space="preserve"> </w:t>
      </w:r>
      <w:r>
        <w:rPr>
          <w:color w:val="384DA1"/>
          <w:w w:val="105"/>
        </w:rPr>
        <w:t>Million</w:t>
      </w:r>
      <w:r>
        <w:rPr>
          <w:color w:val="384DA1"/>
          <w:spacing w:val="-4"/>
          <w:w w:val="105"/>
        </w:rPr>
        <w:t xml:space="preserve"> </w:t>
      </w:r>
      <w:r>
        <w:rPr>
          <w:color w:val="384DA1"/>
          <w:w w:val="105"/>
        </w:rPr>
        <w:t>Adopted</w:t>
      </w:r>
      <w:r>
        <w:rPr>
          <w:color w:val="384DA1"/>
          <w:spacing w:val="-7"/>
          <w:w w:val="105"/>
        </w:rPr>
        <w:t xml:space="preserve"> </w:t>
      </w:r>
      <w:r>
        <w:rPr>
          <w:color w:val="384DA1"/>
          <w:w w:val="105"/>
        </w:rPr>
        <w:t>July</w:t>
      </w:r>
      <w:r>
        <w:rPr>
          <w:color w:val="384DA1"/>
          <w:spacing w:val="-8"/>
          <w:w w:val="105"/>
        </w:rPr>
        <w:t xml:space="preserve"> </w:t>
      </w:r>
      <w:r>
        <w:rPr>
          <w:color w:val="384DA1"/>
          <w:w w:val="105"/>
        </w:rPr>
        <w:t>22, 2024 RAMP Resolution Number 24-007 Adopted December 16,</w:t>
      </w:r>
      <w:r>
        <w:rPr>
          <w:color w:val="384DA1"/>
          <w:spacing w:val="-3"/>
          <w:w w:val="105"/>
        </w:rPr>
        <w:t xml:space="preserve"> </w:t>
      </w:r>
      <w:r>
        <w:rPr>
          <w:color w:val="384DA1"/>
          <w:w w:val="105"/>
        </w:rPr>
        <w:t>2024 Resolution RAMP as Foothill Guarantor</w:t>
      </w:r>
    </w:p>
    <w:p w14:paraId="29D7D582" w14:textId="77777777" w:rsidR="00DF5545" w:rsidRDefault="00565C90">
      <w:pPr>
        <w:pStyle w:val="BodyText"/>
        <w:spacing w:line="249" w:lineRule="exact"/>
        <w:ind w:left="1444"/>
      </w:pPr>
      <w:r>
        <w:rPr>
          <w:color w:val="384DA1"/>
          <w:spacing w:val="-2"/>
          <w:w w:val="105"/>
        </w:rPr>
        <w:t>Resolution</w:t>
      </w:r>
      <w:r>
        <w:rPr>
          <w:color w:val="384DA1"/>
          <w:spacing w:val="2"/>
          <w:w w:val="105"/>
        </w:rPr>
        <w:t xml:space="preserve"> </w:t>
      </w:r>
      <w:r>
        <w:rPr>
          <w:color w:val="384DA1"/>
          <w:spacing w:val="-2"/>
          <w:w w:val="105"/>
        </w:rPr>
        <w:t>#25-</w:t>
      </w:r>
      <w:r>
        <w:rPr>
          <w:color w:val="384DA1"/>
          <w:spacing w:val="-5"/>
          <w:w w:val="105"/>
        </w:rPr>
        <w:t>002</w:t>
      </w:r>
    </w:p>
    <w:p w14:paraId="29D7D583" w14:textId="77777777" w:rsidR="00DF5545" w:rsidRDefault="00565C90">
      <w:pPr>
        <w:pStyle w:val="BodyText"/>
        <w:spacing w:before="208" w:line="259" w:lineRule="auto"/>
        <w:ind w:left="1445" w:right="197"/>
        <w:jc w:val="both"/>
      </w:pPr>
      <w:r>
        <w:rPr>
          <w:color w:val="0E0E0F"/>
          <w:w w:val="105"/>
        </w:rPr>
        <w:t>Chief Officer of Real Estate Development, Tom Deloye, presented this item authorizing the</w:t>
      </w:r>
      <w:r>
        <w:rPr>
          <w:color w:val="0E0E0F"/>
          <w:spacing w:val="-16"/>
          <w:w w:val="105"/>
        </w:rPr>
        <w:t xml:space="preserve"> </w:t>
      </w:r>
      <w:r>
        <w:rPr>
          <w:color w:val="0E0E0F"/>
          <w:w w:val="105"/>
        </w:rPr>
        <w:t>Executive</w:t>
      </w:r>
      <w:r>
        <w:rPr>
          <w:color w:val="0E0E0F"/>
          <w:spacing w:val="-1"/>
          <w:w w:val="105"/>
        </w:rPr>
        <w:t xml:space="preserve"> </w:t>
      </w:r>
      <w:r>
        <w:rPr>
          <w:color w:val="0E0E0F"/>
          <w:w w:val="105"/>
        </w:rPr>
        <w:t>Director</w:t>
      </w:r>
      <w:r>
        <w:rPr>
          <w:color w:val="0E0E0F"/>
          <w:spacing w:val="-8"/>
          <w:w w:val="105"/>
        </w:rPr>
        <w:t xml:space="preserve"> </w:t>
      </w:r>
      <w:r>
        <w:rPr>
          <w:color w:val="0E0E0F"/>
          <w:w w:val="105"/>
        </w:rPr>
        <w:t>to</w:t>
      </w:r>
      <w:r>
        <w:rPr>
          <w:color w:val="0E0E0F"/>
          <w:spacing w:val="-14"/>
          <w:w w:val="105"/>
        </w:rPr>
        <w:t xml:space="preserve"> </w:t>
      </w:r>
      <w:r>
        <w:rPr>
          <w:color w:val="0E0E0F"/>
          <w:w w:val="105"/>
        </w:rPr>
        <w:t>negotiate</w:t>
      </w:r>
      <w:r>
        <w:rPr>
          <w:color w:val="0E0E0F"/>
          <w:spacing w:val="-6"/>
          <w:w w:val="105"/>
        </w:rPr>
        <w:t xml:space="preserve"> </w:t>
      </w:r>
      <w:r>
        <w:rPr>
          <w:color w:val="0E0E0F"/>
          <w:w w:val="105"/>
        </w:rPr>
        <w:t>and</w:t>
      </w:r>
      <w:r>
        <w:rPr>
          <w:color w:val="0E0E0F"/>
          <w:spacing w:val="-12"/>
          <w:w w:val="105"/>
        </w:rPr>
        <w:t xml:space="preserve"> </w:t>
      </w:r>
      <w:r>
        <w:rPr>
          <w:color w:val="0E0E0F"/>
          <w:w w:val="105"/>
        </w:rPr>
        <w:t>execute</w:t>
      </w:r>
      <w:r>
        <w:rPr>
          <w:color w:val="0E0E0F"/>
          <w:spacing w:val="-6"/>
          <w:w w:val="105"/>
        </w:rPr>
        <w:t xml:space="preserve"> </w:t>
      </w:r>
      <w:r>
        <w:rPr>
          <w:color w:val="0E0E0F"/>
          <w:w w:val="105"/>
        </w:rPr>
        <w:t>documents</w:t>
      </w:r>
      <w:r>
        <w:rPr>
          <w:color w:val="0E0E0F"/>
          <w:spacing w:val="-1"/>
          <w:w w:val="105"/>
        </w:rPr>
        <w:t xml:space="preserve"> </w:t>
      </w:r>
      <w:r>
        <w:rPr>
          <w:color w:val="0E0E0F"/>
          <w:w w:val="105"/>
        </w:rPr>
        <w:t>for</w:t>
      </w:r>
      <w:r>
        <w:rPr>
          <w:color w:val="0E0E0F"/>
          <w:spacing w:val="-12"/>
          <w:w w:val="105"/>
        </w:rPr>
        <w:t xml:space="preserve"> </w:t>
      </w:r>
      <w:r>
        <w:rPr>
          <w:color w:val="0E0E0F"/>
          <w:w w:val="105"/>
        </w:rPr>
        <w:t>RAMP's participation in the resyndication and rehabilitation of Foothill Family Apartments, including</w:t>
      </w:r>
      <w:r>
        <w:rPr>
          <w:color w:val="0E0E0F"/>
          <w:spacing w:val="-7"/>
          <w:w w:val="105"/>
        </w:rPr>
        <w:t xml:space="preserve"> </w:t>
      </w:r>
      <w:r>
        <w:rPr>
          <w:color w:val="0E0E0F"/>
          <w:w w:val="105"/>
        </w:rPr>
        <w:t>as</w:t>
      </w:r>
      <w:r>
        <w:rPr>
          <w:color w:val="0E0E0F"/>
          <w:spacing w:val="-15"/>
          <w:w w:val="105"/>
        </w:rPr>
        <w:t xml:space="preserve"> </w:t>
      </w:r>
      <w:r>
        <w:rPr>
          <w:color w:val="0E0E0F"/>
          <w:w w:val="105"/>
        </w:rPr>
        <w:t>guarantor</w:t>
      </w:r>
      <w:r>
        <w:rPr>
          <w:color w:val="0E0E0F"/>
          <w:spacing w:val="-4"/>
          <w:w w:val="105"/>
        </w:rPr>
        <w:t xml:space="preserve"> </w:t>
      </w:r>
      <w:r>
        <w:rPr>
          <w:color w:val="0E0E0F"/>
          <w:w w:val="105"/>
        </w:rPr>
        <w:t>and</w:t>
      </w:r>
      <w:r>
        <w:rPr>
          <w:color w:val="0E0E0F"/>
          <w:spacing w:val="-14"/>
          <w:w w:val="105"/>
        </w:rPr>
        <w:t xml:space="preserve"> </w:t>
      </w:r>
      <w:r>
        <w:rPr>
          <w:color w:val="0E0E0F"/>
          <w:w w:val="105"/>
        </w:rPr>
        <w:t>as</w:t>
      </w:r>
      <w:r>
        <w:rPr>
          <w:color w:val="0E0E0F"/>
          <w:spacing w:val="-12"/>
          <w:w w:val="105"/>
        </w:rPr>
        <w:t xml:space="preserve"> </w:t>
      </w:r>
      <w:r>
        <w:rPr>
          <w:color w:val="0E0E0F"/>
          <w:w w:val="105"/>
        </w:rPr>
        <w:t>a</w:t>
      </w:r>
      <w:r>
        <w:rPr>
          <w:color w:val="0E0E0F"/>
          <w:spacing w:val="-17"/>
          <w:w w:val="105"/>
        </w:rPr>
        <w:t xml:space="preserve"> </w:t>
      </w:r>
      <w:r>
        <w:rPr>
          <w:color w:val="0E0E0F"/>
          <w:w w:val="105"/>
        </w:rPr>
        <w:t>majority</w:t>
      </w:r>
      <w:r>
        <w:rPr>
          <w:color w:val="0E0E0F"/>
          <w:spacing w:val="-6"/>
          <w:w w:val="105"/>
        </w:rPr>
        <w:t xml:space="preserve"> </w:t>
      </w:r>
      <w:r>
        <w:rPr>
          <w:color w:val="0E0E0F"/>
          <w:w w:val="105"/>
        </w:rPr>
        <w:t>Director</w:t>
      </w:r>
      <w:r>
        <w:rPr>
          <w:color w:val="0E0E0F"/>
          <w:spacing w:val="-8"/>
          <w:w w:val="105"/>
        </w:rPr>
        <w:t xml:space="preserve"> </w:t>
      </w:r>
      <w:r>
        <w:rPr>
          <w:color w:val="0E0E0F"/>
          <w:w w:val="105"/>
        </w:rPr>
        <w:t>of</w:t>
      </w:r>
      <w:r>
        <w:rPr>
          <w:color w:val="0E0E0F"/>
          <w:spacing w:val="-16"/>
          <w:w w:val="105"/>
        </w:rPr>
        <w:t xml:space="preserve"> </w:t>
      </w:r>
      <w:r>
        <w:rPr>
          <w:color w:val="0E0E0F"/>
          <w:w w:val="105"/>
        </w:rPr>
        <w:t>the</w:t>
      </w:r>
      <w:r>
        <w:rPr>
          <w:color w:val="0E0E0F"/>
          <w:spacing w:val="-16"/>
          <w:w w:val="105"/>
        </w:rPr>
        <w:t xml:space="preserve"> </w:t>
      </w:r>
      <w:r>
        <w:rPr>
          <w:color w:val="0E0E0F"/>
          <w:w w:val="105"/>
        </w:rPr>
        <w:t>general</w:t>
      </w:r>
      <w:r>
        <w:rPr>
          <w:color w:val="0E0E0F"/>
          <w:spacing w:val="-11"/>
          <w:w w:val="105"/>
        </w:rPr>
        <w:t xml:space="preserve"> </w:t>
      </w:r>
      <w:r>
        <w:rPr>
          <w:color w:val="0E0E0F"/>
          <w:w w:val="105"/>
        </w:rPr>
        <w:t>partner</w:t>
      </w:r>
      <w:r>
        <w:rPr>
          <w:color w:val="0E0E0F"/>
          <w:spacing w:val="-6"/>
          <w:w w:val="105"/>
        </w:rPr>
        <w:t xml:space="preserve"> </w:t>
      </w:r>
      <w:r>
        <w:rPr>
          <w:color w:val="0E0E0F"/>
          <w:w w:val="105"/>
        </w:rPr>
        <w:t>of</w:t>
      </w:r>
      <w:r>
        <w:rPr>
          <w:color w:val="0E0E0F"/>
          <w:spacing w:val="-17"/>
          <w:w w:val="105"/>
        </w:rPr>
        <w:t xml:space="preserve"> </w:t>
      </w:r>
      <w:r>
        <w:rPr>
          <w:color w:val="0E0E0F"/>
          <w:w w:val="105"/>
        </w:rPr>
        <w:t>the</w:t>
      </w:r>
      <w:r>
        <w:rPr>
          <w:color w:val="0E0E0F"/>
          <w:spacing w:val="-11"/>
          <w:w w:val="105"/>
        </w:rPr>
        <w:t xml:space="preserve"> </w:t>
      </w:r>
      <w:r>
        <w:rPr>
          <w:color w:val="0E0E0F"/>
          <w:w w:val="105"/>
        </w:rPr>
        <w:t xml:space="preserve">to-be­ formed limited partnership that will acquire and rehabilitate Foothill Family </w:t>
      </w:r>
      <w:r>
        <w:rPr>
          <w:color w:val="0E0E0F"/>
          <w:spacing w:val="-2"/>
          <w:w w:val="105"/>
        </w:rPr>
        <w:t>Apartments.</w:t>
      </w:r>
    </w:p>
    <w:p w14:paraId="29D7D584" w14:textId="77777777" w:rsidR="00DF5545" w:rsidRDefault="00565C90">
      <w:pPr>
        <w:pStyle w:val="BodyText"/>
        <w:spacing w:before="217"/>
        <w:ind w:left="1452"/>
      </w:pPr>
      <w:r>
        <w:rPr>
          <w:color w:val="0E0E0F"/>
          <w:w w:val="105"/>
        </w:rPr>
        <w:t>Staff</w:t>
      </w:r>
      <w:r>
        <w:rPr>
          <w:color w:val="0E0E0F"/>
          <w:spacing w:val="-12"/>
          <w:w w:val="105"/>
        </w:rPr>
        <w:t xml:space="preserve"> </w:t>
      </w:r>
      <w:r>
        <w:rPr>
          <w:color w:val="0E0E0F"/>
          <w:w w:val="105"/>
        </w:rPr>
        <w:t>answered questions</w:t>
      </w:r>
      <w:r>
        <w:rPr>
          <w:color w:val="0E0E0F"/>
          <w:spacing w:val="-2"/>
          <w:w w:val="105"/>
        </w:rPr>
        <w:t xml:space="preserve"> </w:t>
      </w:r>
      <w:r>
        <w:rPr>
          <w:color w:val="0E0E0F"/>
          <w:w w:val="105"/>
        </w:rPr>
        <w:t>from</w:t>
      </w:r>
      <w:r>
        <w:rPr>
          <w:color w:val="0E0E0F"/>
          <w:spacing w:val="-9"/>
          <w:w w:val="105"/>
        </w:rPr>
        <w:t xml:space="preserve"> </w:t>
      </w:r>
      <w:r>
        <w:rPr>
          <w:color w:val="0E0E0F"/>
          <w:w w:val="105"/>
        </w:rPr>
        <w:t>the</w:t>
      </w:r>
      <w:r>
        <w:rPr>
          <w:color w:val="0E0E0F"/>
          <w:spacing w:val="-11"/>
          <w:w w:val="105"/>
        </w:rPr>
        <w:t xml:space="preserve"> </w:t>
      </w:r>
      <w:r>
        <w:rPr>
          <w:color w:val="0E0E0F"/>
          <w:spacing w:val="-2"/>
          <w:w w:val="105"/>
        </w:rPr>
        <w:t>Directors.</w:t>
      </w:r>
    </w:p>
    <w:p w14:paraId="29D7D585" w14:textId="77777777" w:rsidR="00DF5545" w:rsidRDefault="00565C90">
      <w:pPr>
        <w:pStyle w:val="BodyText"/>
        <w:spacing w:before="247" w:line="292" w:lineRule="auto"/>
        <w:ind w:left="1459" w:right="434" w:hanging="5"/>
      </w:pPr>
      <w:r>
        <w:rPr>
          <w:color w:val="0E0E0F"/>
          <w:w w:val="105"/>
        </w:rPr>
        <w:t>Director</w:t>
      </w:r>
      <w:r>
        <w:rPr>
          <w:color w:val="0E0E0F"/>
          <w:spacing w:val="-8"/>
          <w:w w:val="105"/>
        </w:rPr>
        <w:t xml:space="preserve"> </w:t>
      </w:r>
      <w:r>
        <w:rPr>
          <w:color w:val="0E0E0F"/>
          <w:w w:val="105"/>
        </w:rPr>
        <w:t>Mayes</w:t>
      </w:r>
      <w:r>
        <w:rPr>
          <w:color w:val="0E0E0F"/>
          <w:spacing w:val="-4"/>
          <w:w w:val="105"/>
        </w:rPr>
        <w:t xml:space="preserve"> </w:t>
      </w:r>
      <w:r>
        <w:rPr>
          <w:color w:val="0E0E0F"/>
          <w:w w:val="105"/>
        </w:rPr>
        <w:t>moved</w:t>
      </w:r>
      <w:r>
        <w:rPr>
          <w:color w:val="0E0E0F"/>
          <w:spacing w:val="-12"/>
          <w:w w:val="105"/>
        </w:rPr>
        <w:t xml:space="preserve"> </w:t>
      </w:r>
      <w:r>
        <w:rPr>
          <w:color w:val="0E0E0F"/>
          <w:w w:val="105"/>
        </w:rPr>
        <w:t>to</w:t>
      </w:r>
      <w:r>
        <w:rPr>
          <w:color w:val="0E0E0F"/>
          <w:spacing w:val="-14"/>
          <w:w w:val="105"/>
        </w:rPr>
        <w:t xml:space="preserve"> </w:t>
      </w:r>
      <w:r>
        <w:rPr>
          <w:color w:val="0E0E0F"/>
          <w:w w:val="105"/>
        </w:rPr>
        <w:t>Approve</w:t>
      </w:r>
      <w:r>
        <w:rPr>
          <w:color w:val="0E0E0F"/>
          <w:spacing w:val="-4"/>
          <w:w w:val="105"/>
        </w:rPr>
        <w:t xml:space="preserve"> </w:t>
      </w:r>
      <w:r>
        <w:rPr>
          <w:color w:val="0E0E0F"/>
          <w:w w:val="105"/>
        </w:rPr>
        <w:t>item</w:t>
      </w:r>
      <w:r>
        <w:rPr>
          <w:color w:val="0E0E0F"/>
          <w:spacing w:val="-10"/>
          <w:w w:val="105"/>
        </w:rPr>
        <w:t xml:space="preserve"> </w:t>
      </w:r>
      <w:r>
        <w:rPr>
          <w:color w:val="0E0E0F"/>
          <w:w w:val="105"/>
        </w:rPr>
        <w:t>5</w:t>
      </w:r>
      <w:r>
        <w:rPr>
          <w:color w:val="2D2D2D"/>
          <w:w w:val="105"/>
        </w:rPr>
        <w:t>.</w:t>
      </w:r>
      <w:r>
        <w:rPr>
          <w:color w:val="0E0E0F"/>
          <w:w w:val="105"/>
        </w:rPr>
        <w:t>1</w:t>
      </w:r>
      <w:r>
        <w:rPr>
          <w:color w:val="0E0E0F"/>
          <w:spacing w:val="-17"/>
          <w:w w:val="105"/>
        </w:rPr>
        <w:t xml:space="preserve"> </w:t>
      </w:r>
      <w:r>
        <w:rPr>
          <w:color w:val="0E0E0F"/>
          <w:w w:val="105"/>
        </w:rPr>
        <w:t>which</w:t>
      </w:r>
      <w:r>
        <w:rPr>
          <w:color w:val="0E0E0F"/>
          <w:spacing w:val="-3"/>
          <w:w w:val="105"/>
        </w:rPr>
        <w:t xml:space="preserve"> </w:t>
      </w:r>
      <w:r>
        <w:rPr>
          <w:color w:val="0E0E0F"/>
          <w:w w:val="105"/>
        </w:rPr>
        <w:t>was</w:t>
      </w:r>
      <w:r>
        <w:rPr>
          <w:color w:val="0E0E0F"/>
          <w:spacing w:val="-3"/>
          <w:w w:val="105"/>
        </w:rPr>
        <w:t xml:space="preserve"> </w:t>
      </w:r>
      <w:r>
        <w:rPr>
          <w:color w:val="0E0E0F"/>
          <w:w w:val="105"/>
        </w:rPr>
        <w:t>seconded</w:t>
      </w:r>
      <w:r>
        <w:rPr>
          <w:color w:val="0E0E0F"/>
          <w:spacing w:val="-10"/>
          <w:w w:val="105"/>
        </w:rPr>
        <w:t xml:space="preserve"> </w:t>
      </w:r>
      <w:r>
        <w:rPr>
          <w:color w:val="0E0E0F"/>
          <w:w w:val="105"/>
        </w:rPr>
        <w:t>by</w:t>
      </w:r>
      <w:r>
        <w:rPr>
          <w:color w:val="0E0E0F"/>
          <w:spacing w:val="-17"/>
          <w:w w:val="105"/>
        </w:rPr>
        <w:t xml:space="preserve"> </w:t>
      </w:r>
      <w:r>
        <w:rPr>
          <w:color w:val="0E0E0F"/>
          <w:w w:val="105"/>
        </w:rPr>
        <w:t>Director Wells</w:t>
      </w:r>
      <w:r>
        <w:rPr>
          <w:color w:val="2D2D2D"/>
          <w:w w:val="105"/>
        </w:rPr>
        <w:t>.</w:t>
      </w:r>
      <w:r>
        <w:rPr>
          <w:color w:val="2D2D2D"/>
          <w:spacing w:val="-6"/>
          <w:w w:val="105"/>
        </w:rPr>
        <w:t xml:space="preserve"> </w:t>
      </w:r>
      <w:r>
        <w:rPr>
          <w:color w:val="0E0E0F"/>
          <w:w w:val="105"/>
        </w:rPr>
        <w:t>The motion Passed by the following vote:</w:t>
      </w:r>
    </w:p>
    <w:p w14:paraId="29D7D586" w14:textId="77777777" w:rsidR="00DF5545" w:rsidRDefault="00565C90">
      <w:pPr>
        <w:pStyle w:val="BodyText"/>
        <w:spacing w:before="166"/>
        <w:ind w:left="1457"/>
      </w:pPr>
      <w:r>
        <w:rPr>
          <w:b/>
          <w:color w:val="0E0E0F"/>
          <w:w w:val="105"/>
          <w:sz w:val="23"/>
        </w:rPr>
        <w:t>Ayes</w:t>
      </w:r>
      <w:r>
        <w:rPr>
          <w:b/>
          <w:color w:val="0E0E0F"/>
          <w:spacing w:val="-17"/>
          <w:w w:val="105"/>
          <w:sz w:val="23"/>
        </w:rPr>
        <w:t xml:space="preserve"> </w:t>
      </w:r>
      <w:r>
        <w:rPr>
          <w:color w:val="0E0E0F"/>
          <w:w w:val="105"/>
          <w:sz w:val="23"/>
        </w:rPr>
        <w:t>-</w:t>
      </w:r>
      <w:r>
        <w:rPr>
          <w:color w:val="0E0E0F"/>
          <w:spacing w:val="-17"/>
          <w:w w:val="105"/>
          <w:sz w:val="23"/>
        </w:rPr>
        <w:t xml:space="preserve"> </w:t>
      </w:r>
      <w:r>
        <w:rPr>
          <w:b/>
          <w:color w:val="0E0E0F"/>
          <w:w w:val="105"/>
          <w:sz w:val="23"/>
        </w:rPr>
        <w:t>3:</w:t>
      </w:r>
      <w:r>
        <w:rPr>
          <w:b/>
          <w:color w:val="0E0E0F"/>
          <w:spacing w:val="-16"/>
          <w:w w:val="105"/>
          <w:sz w:val="23"/>
        </w:rPr>
        <w:t xml:space="preserve"> </w:t>
      </w:r>
      <w:r>
        <w:rPr>
          <w:color w:val="0E0E0F"/>
          <w:w w:val="105"/>
        </w:rPr>
        <w:t>Patricia</w:t>
      </w:r>
      <w:r>
        <w:rPr>
          <w:color w:val="0E0E0F"/>
          <w:spacing w:val="-16"/>
          <w:w w:val="105"/>
        </w:rPr>
        <w:t xml:space="preserve"> </w:t>
      </w:r>
      <w:r>
        <w:rPr>
          <w:color w:val="0E0E0F"/>
          <w:w w:val="105"/>
        </w:rPr>
        <w:t>Wells</w:t>
      </w:r>
      <w:r>
        <w:rPr>
          <w:color w:val="2D2D2D"/>
          <w:w w:val="105"/>
        </w:rPr>
        <w:t>,</w:t>
      </w:r>
      <w:r>
        <w:rPr>
          <w:color w:val="2D2D2D"/>
          <w:spacing w:val="-17"/>
          <w:w w:val="105"/>
        </w:rPr>
        <w:t xml:space="preserve"> </w:t>
      </w:r>
      <w:r>
        <w:rPr>
          <w:color w:val="0E0E0F"/>
          <w:w w:val="105"/>
        </w:rPr>
        <w:t>Lynette</w:t>
      </w:r>
      <w:r>
        <w:rPr>
          <w:color w:val="0E0E0F"/>
          <w:spacing w:val="-14"/>
          <w:w w:val="105"/>
        </w:rPr>
        <w:t xml:space="preserve"> </w:t>
      </w:r>
      <w:r>
        <w:rPr>
          <w:color w:val="0E0E0F"/>
          <w:w w:val="105"/>
        </w:rPr>
        <w:t>Jung-Lee,</w:t>
      </w:r>
      <w:r>
        <w:rPr>
          <w:color w:val="0E0E0F"/>
          <w:spacing w:val="-4"/>
          <w:w w:val="105"/>
        </w:rPr>
        <w:t xml:space="preserve"> </w:t>
      </w:r>
      <w:r>
        <w:rPr>
          <w:color w:val="0E0E0F"/>
          <w:w w:val="105"/>
        </w:rPr>
        <w:t>William</w:t>
      </w:r>
      <w:r>
        <w:rPr>
          <w:color w:val="0E0E0F"/>
          <w:spacing w:val="-6"/>
          <w:w w:val="105"/>
        </w:rPr>
        <w:t xml:space="preserve"> </w:t>
      </w:r>
      <w:r>
        <w:rPr>
          <w:color w:val="0E0E0F"/>
          <w:spacing w:val="-2"/>
          <w:w w:val="105"/>
        </w:rPr>
        <w:t>Mayes</w:t>
      </w:r>
    </w:p>
    <w:p w14:paraId="29D7D587" w14:textId="77777777" w:rsidR="00DF5545" w:rsidRDefault="00565C90">
      <w:pPr>
        <w:spacing w:before="29"/>
        <w:ind w:left="1455" w:right="6484"/>
      </w:pPr>
      <w:r>
        <w:rPr>
          <w:b/>
          <w:color w:val="0E0E0F"/>
          <w:sz w:val="23"/>
        </w:rPr>
        <w:t xml:space="preserve">Nayes - 0: </w:t>
      </w:r>
      <w:r>
        <w:rPr>
          <w:color w:val="0E0E0F"/>
        </w:rPr>
        <w:t xml:space="preserve">None </w:t>
      </w:r>
      <w:r>
        <w:rPr>
          <w:b/>
          <w:color w:val="0E0E0F"/>
          <w:sz w:val="23"/>
        </w:rPr>
        <w:t>Excused -</w:t>
      </w:r>
      <w:r>
        <w:rPr>
          <w:b/>
          <w:color w:val="0E0E0F"/>
          <w:spacing w:val="-6"/>
          <w:sz w:val="23"/>
        </w:rPr>
        <w:t xml:space="preserve"> </w:t>
      </w:r>
      <w:r>
        <w:rPr>
          <w:b/>
          <w:color w:val="0E0E0F"/>
          <w:sz w:val="23"/>
        </w:rPr>
        <w:t>0:</w:t>
      </w:r>
      <w:r>
        <w:rPr>
          <w:b/>
          <w:color w:val="0E0E0F"/>
          <w:spacing w:val="-10"/>
          <w:sz w:val="23"/>
        </w:rPr>
        <w:t xml:space="preserve"> </w:t>
      </w:r>
      <w:r>
        <w:rPr>
          <w:color w:val="0E0E0F"/>
        </w:rPr>
        <w:t xml:space="preserve">None </w:t>
      </w:r>
      <w:r>
        <w:rPr>
          <w:b/>
          <w:color w:val="0E0E0F"/>
          <w:sz w:val="23"/>
        </w:rPr>
        <w:t xml:space="preserve">Absent - 0: </w:t>
      </w:r>
      <w:r>
        <w:rPr>
          <w:color w:val="0E0E0F"/>
        </w:rPr>
        <w:t>None</w:t>
      </w:r>
    </w:p>
    <w:p w14:paraId="29D7D588" w14:textId="77777777" w:rsidR="00DF5545" w:rsidRDefault="00565C90">
      <w:pPr>
        <w:pStyle w:val="ListParagraph"/>
        <w:numPr>
          <w:ilvl w:val="1"/>
          <w:numId w:val="1"/>
        </w:numPr>
        <w:tabs>
          <w:tab w:val="left" w:pos="1416"/>
          <w:tab w:val="left" w:pos="1438"/>
        </w:tabs>
        <w:spacing w:before="216" w:line="256" w:lineRule="auto"/>
        <w:ind w:left="1438" w:right="512" w:hanging="466"/>
        <w:rPr>
          <w:color w:val="0E0E0F"/>
        </w:rPr>
      </w:pPr>
      <w:r>
        <w:rPr>
          <w:color w:val="0E0E0F"/>
          <w:w w:val="105"/>
        </w:rPr>
        <w:t>Adopt</w:t>
      </w:r>
      <w:r>
        <w:rPr>
          <w:color w:val="0E0E0F"/>
          <w:spacing w:val="-13"/>
          <w:w w:val="105"/>
        </w:rPr>
        <w:t xml:space="preserve"> </w:t>
      </w:r>
      <w:r>
        <w:rPr>
          <w:color w:val="0E0E0F"/>
          <w:w w:val="105"/>
        </w:rPr>
        <w:t>a</w:t>
      </w:r>
      <w:r>
        <w:rPr>
          <w:color w:val="0E0E0F"/>
          <w:spacing w:val="-7"/>
          <w:w w:val="105"/>
        </w:rPr>
        <w:t xml:space="preserve"> </w:t>
      </w:r>
      <w:r>
        <w:rPr>
          <w:color w:val="0E0E0F"/>
          <w:w w:val="105"/>
        </w:rPr>
        <w:t>resolution</w:t>
      </w:r>
      <w:r>
        <w:rPr>
          <w:color w:val="0E0E0F"/>
          <w:spacing w:val="-3"/>
          <w:w w:val="105"/>
        </w:rPr>
        <w:t xml:space="preserve"> </w:t>
      </w:r>
      <w:r>
        <w:rPr>
          <w:color w:val="0E0E0F"/>
          <w:w w:val="105"/>
        </w:rPr>
        <w:t>authorizing RAMP</w:t>
      </w:r>
      <w:r>
        <w:rPr>
          <w:color w:val="0E0E0F"/>
          <w:spacing w:val="-7"/>
          <w:w w:val="105"/>
        </w:rPr>
        <w:t xml:space="preserve"> </w:t>
      </w:r>
      <w:r>
        <w:rPr>
          <w:color w:val="0E0E0F"/>
          <w:w w:val="105"/>
        </w:rPr>
        <w:t>Housing</w:t>
      </w:r>
      <w:r>
        <w:rPr>
          <w:color w:val="3F3F3F"/>
          <w:w w:val="105"/>
        </w:rPr>
        <w:t>,</w:t>
      </w:r>
      <w:r>
        <w:rPr>
          <w:color w:val="3F3F3F"/>
          <w:spacing w:val="-21"/>
          <w:w w:val="105"/>
        </w:rPr>
        <w:t xml:space="preserve"> </w:t>
      </w:r>
      <w:r>
        <w:rPr>
          <w:color w:val="0E0E0F"/>
          <w:w w:val="105"/>
        </w:rPr>
        <w:t>Inc.</w:t>
      </w:r>
      <w:r>
        <w:rPr>
          <w:color w:val="0E0E0F"/>
          <w:spacing w:val="-11"/>
          <w:w w:val="105"/>
        </w:rPr>
        <w:t xml:space="preserve"> </w:t>
      </w:r>
      <w:r>
        <w:rPr>
          <w:color w:val="0E0E0F"/>
          <w:w w:val="105"/>
        </w:rPr>
        <w:t>to</w:t>
      </w:r>
      <w:r>
        <w:rPr>
          <w:color w:val="0E0E0F"/>
          <w:spacing w:val="-11"/>
          <w:w w:val="105"/>
        </w:rPr>
        <w:t xml:space="preserve"> </w:t>
      </w:r>
      <w:r>
        <w:rPr>
          <w:color w:val="0E0E0F"/>
          <w:w w:val="105"/>
        </w:rPr>
        <w:t>serve</w:t>
      </w:r>
      <w:r>
        <w:rPr>
          <w:color w:val="0E0E0F"/>
          <w:spacing w:val="-5"/>
          <w:w w:val="105"/>
        </w:rPr>
        <w:t xml:space="preserve"> </w:t>
      </w:r>
      <w:r>
        <w:rPr>
          <w:color w:val="0E0E0F"/>
          <w:w w:val="105"/>
        </w:rPr>
        <w:t>as</w:t>
      </w:r>
      <w:r>
        <w:rPr>
          <w:color w:val="0E0E0F"/>
          <w:spacing w:val="-11"/>
          <w:w w:val="105"/>
        </w:rPr>
        <w:t xml:space="preserve"> </w:t>
      </w:r>
      <w:r>
        <w:rPr>
          <w:color w:val="0E0E0F"/>
          <w:w w:val="105"/>
        </w:rPr>
        <w:t>a</w:t>
      </w:r>
      <w:r>
        <w:rPr>
          <w:color w:val="0E0E0F"/>
          <w:spacing w:val="-14"/>
          <w:w w:val="105"/>
        </w:rPr>
        <w:t xml:space="preserve"> </w:t>
      </w:r>
      <w:r>
        <w:rPr>
          <w:color w:val="0E0E0F"/>
          <w:w w:val="105"/>
        </w:rPr>
        <w:t>general</w:t>
      </w:r>
      <w:r>
        <w:rPr>
          <w:color w:val="0E0E0F"/>
          <w:spacing w:val="-10"/>
          <w:w w:val="105"/>
        </w:rPr>
        <w:t xml:space="preserve"> </w:t>
      </w:r>
      <w:r>
        <w:rPr>
          <w:color w:val="0E0E0F"/>
          <w:w w:val="105"/>
        </w:rPr>
        <w:t>partner of</w:t>
      </w:r>
      <w:r>
        <w:rPr>
          <w:color w:val="0E0E0F"/>
          <w:spacing w:val="-1"/>
          <w:w w:val="105"/>
        </w:rPr>
        <w:t xml:space="preserve"> </w:t>
      </w:r>
      <w:r>
        <w:rPr>
          <w:color w:val="0E0E0F"/>
          <w:w w:val="105"/>
        </w:rPr>
        <w:t>a</w:t>
      </w:r>
      <w:r>
        <w:rPr>
          <w:color w:val="0E0E0F"/>
          <w:spacing w:val="-5"/>
          <w:w w:val="105"/>
        </w:rPr>
        <w:t xml:space="preserve"> </w:t>
      </w:r>
      <w:r>
        <w:rPr>
          <w:color w:val="0E0E0F"/>
          <w:w w:val="105"/>
        </w:rPr>
        <w:t>to-be-formed limited partnership, along with the</w:t>
      </w:r>
      <w:r>
        <w:rPr>
          <w:color w:val="0E0E0F"/>
          <w:spacing w:val="-5"/>
          <w:w w:val="105"/>
        </w:rPr>
        <w:t xml:space="preserve"> </w:t>
      </w:r>
      <w:r>
        <w:rPr>
          <w:color w:val="0E0E0F"/>
          <w:w w:val="105"/>
        </w:rPr>
        <w:t>John Stewart Company, that will rehabilitate Harrison Tower, and</w:t>
      </w:r>
      <w:r>
        <w:rPr>
          <w:color w:val="0E0E0F"/>
          <w:spacing w:val="-1"/>
          <w:w w:val="105"/>
        </w:rPr>
        <w:t xml:space="preserve"> </w:t>
      </w:r>
      <w:r>
        <w:rPr>
          <w:color w:val="0E0E0F"/>
          <w:w w:val="105"/>
        </w:rPr>
        <w:t>potentially serve as</w:t>
      </w:r>
      <w:r>
        <w:rPr>
          <w:color w:val="0E0E0F"/>
          <w:spacing w:val="-4"/>
          <w:w w:val="105"/>
        </w:rPr>
        <w:t xml:space="preserve"> </w:t>
      </w:r>
      <w:r>
        <w:rPr>
          <w:color w:val="0E0E0F"/>
          <w:w w:val="105"/>
        </w:rPr>
        <w:t>a</w:t>
      </w:r>
      <w:r>
        <w:rPr>
          <w:color w:val="0E0E0F"/>
          <w:spacing w:val="-5"/>
          <w:w w:val="105"/>
        </w:rPr>
        <w:t xml:space="preserve"> </w:t>
      </w:r>
      <w:r>
        <w:rPr>
          <w:color w:val="0E0E0F"/>
          <w:w w:val="105"/>
        </w:rPr>
        <w:t>guarantor of</w:t>
      </w:r>
      <w:r>
        <w:rPr>
          <w:color w:val="0E0E0F"/>
          <w:spacing w:val="-8"/>
          <w:w w:val="105"/>
        </w:rPr>
        <w:t xml:space="preserve"> </w:t>
      </w:r>
      <w:r>
        <w:rPr>
          <w:color w:val="0E0E0F"/>
          <w:w w:val="105"/>
        </w:rPr>
        <w:t>the project, and</w:t>
      </w:r>
      <w:r>
        <w:rPr>
          <w:color w:val="0E0E0F"/>
          <w:spacing w:val="-4"/>
          <w:w w:val="105"/>
        </w:rPr>
        <w:t xml:space="preserve"> </w:t>
      </w:r>
      <w:r>
        <w:rPr>
          <w:color w:val="0E0E0F"/>
          <w:w w:val="105"/>
        </w:rPr>
        <w:t>authorizing the</w:t>
      </w:r>
      <w:r>
        <w:rPr>
          <w:color w:val="0E0E0F"/>
          <w:spacing w:val="-5"/>
          <w:w w:val="105"/>
        </w:rPr>
        <w:t xml:space="preserve"> </w:t>
      </w:r>
      <w:r>
        <w:rPr>
          <w:color w:val="0E0E0F"/>
          <w:w w:val="105"/>
        </w:rPr>
        <w:t>Executive Director to</w:t>
      </w:r>
      <w:r>
        <w:rPr>
          <w:color w:val="0E0E0F"/>
          <w:spacing w:val="-2"/>
          <w:w w:val="105"/>
        </w:rPr>
        <w:t xml:space="preserve"> </w:t>
      </w:r>
      <w:r>
        <w:rPr>
          <w:color w:val="0E0E0F"/>
          <w:w w:val="105"/>
        </w:rPr>
        <w:t>negotiate and</w:t>
      </w:r>
      <w:r>
        <w:rPr>
          <w:color w:val="0E0E0F"/>
          <w:spacing w:val="-5"/>
          <w:w w:val="105"/>
        </w:rPr>
        <w:t xml:space="preserve"> </w:t>
      </w:r>
      <w:r>
        <w:rPr>
          <w:color w:val="0E0E0F"/>
          <w:w w:val="105"/>
        </w:rPr>
        <w:t>execute</w:t>
      </w:r>
      <w:r>
        <w:rPr>
          <w:color w:val="0E0E0F"/>
          <w:spacing w:val="-3"/>
          <w:w w:val="105"/>
        </w:rPr>
        <w:t xml:space="preserve"> </w:t>
      </w:r>
      <w:r>
        <w:rPr>
          <w:color w:val="0E0E0F"/>
          <w:w w:val="105"/>
        </w:rPr>
        <w:t>a</w:t>
      </w:r>
      <w:r>
        <w:rPr>
          <w:color w:val="0E0E0F"/>
          <w:spacing w:val="-7"/>
          <w:w w:val="105"/>
        </w:rPr>
        <w:t xml:space="preserve"> </w:t>
      </w:r>
      <w:r>
        <w:rPr>
          <w:color w:val="0E0E0F"/>
          <w:w w:val="105"/>
        </w:rPr>
        <w:t>Joint Development Agreement with the John Stewart Company and the Housing Authority of</w:t>
      </w:r>
      <w:r>
        <w:rPr>
          <w:color w:val="0E0E0F"/>
          <w:spacing w:val="-5"/>
          <w:w w:val="105"/>
        </w:rPr>
        <w:t xml:space="preserve"> </w:t>
      </w:r>
      <w:r>
        <w:rPr>
          <w:color w:val="0E0E0F"/>
          <w:w w:val="105"/>
        </w:rPr>
        <w:t>the City of</w:t>
      </w:r>
      <w:r>
        <w:rPr>
          <w:color w:val="0E0E0F"/>
          <w:spacing w:val="-3"/>
          <w:w w:val="105"/>
        </w:rPr>
        <w:t xml:space="preserve"> </w:t>
      </w:r>
      <w:r>
        <w:rPr>
          <w:color w:val="0E0E0F"/>
          <w:w w:val="105"/>
        </w:rPr>
        <w:t>Oakland and other related documents including but not limited to</w:t>
      </w:r>
      <w:r>
        <w:rPr>
          <w:color w:val="0E0E0F"/>
          <w:spacing w:val="-5"/>
          <w:w w:val="105"/>
        </w:rPr>
        <w:t xml:space="preserve"> </w:t>
      </w:r>
      <w:r>
        <w:rPr>
          <w:color w:val="0E0E0F"/>
          <w:w w:val="105"/>
        </w:rPr>
        <w:t>partnership, financing and guaranty documents evidencing RAMP Housing lnc.'s role in</w:t>
      </w:r>
      <w:r>
        <w:rPr>
          <w:color w:val="0E0E0F"/>
          <w:spacing w:val="-3"/>
          <w:w w:val="105"/>
        </w:rPr>
        <w:t xml:space="preserve"> </w:t>
      </w:r>
      <w:r>
        <w:rPr>
          <w:color w:val="0E0E0F"/>
          <w:w w:val="105"/>
        </w:rPr>
        <w:t>the rehabilitation</w:t>
      </w:r>
      <w:r>
        <w:rPr>
          <w:color w:val="0E0E0F"/>
          <w:spacing w:val="-6"/>
          <w:w w:val="105"/>
        </w:rPr>
        <w:t xml:space="preserve"> </w:t>
      </w:r>
      <w:r>
        <w:rPr>
          <w:color w:val="0E0E0F"/>
          <w:w w:val="105"/>
        </w:rPr>
        <w:t>of Harrison Tower, partner in</w:t>
      </w:r>
      <w:r>
        <w:rPr>
          <w:color w:val="0E0E0F"/>
          <w:spacing w:val="-1"/>
          <w:w w:val="105"/>
        </w:rPr>
        <w:t xml:space="preserve"> </w:t>
      </w:r>
      <w:r>
        <w:rPr>
          <w:color w:val="0E0E0F"/>
          <w:w w:val="105"/>
        </w:rPr>
        <w:t>the to-be­ formed limited partnership, and</w:t>
      </w:r>
      <w:r>
        <w:rPr>
          <w:color w:val="0E0E0F"/>
          <w:spacing w:val="-6"/>
          <w:w w:val="105"/>
        </w:rPr>
        <w:t xml:space="preserve"> </w:t>
      </w:r>
      <w:r>
        <w:rPr>
          <w:color w:val="0E0E0F"/>
          <w:w w:val="105"/>
        </w:rPr>
        <w:t xml:space="preserve">potential guarantor of the Harrison Tower </w:t>
      </w:r>
      <w:r>
        <w:rPr>
          <w:color w:val="0E0E0F"/>
          <w:spacing w:val="-2"/>
          <w:w w:val="105"/>
        </w:rPr>
        <w:t>project.</w:t>
      </w:r>
    </w:p>
    <w:p w14:paraId="29D7D589" w14:textId="77777777" w:rsidR="00DF5545" w:rsidRDefault="00565C90">
      <w:pPr>
        <w:pStyle w:val="Heading1"/>
        <w:spacing w:before="164"/>
        <w:ind w:left="1467"/>
      </w:pPr>
      <w:r>
        <w:rPr>
          <w:color w:val="0E0E0F"/>
          <w:spacing w:val="-2"/>
        </w:rPr>
        <w:t>Attachments:</w:t>
      </w:r>
    </w:p>
    <w:p w14:paraId="29D7D58A" w14:textId="77777777" w:rsidR="00DF5545" w:rsidRDefault="00565C90">
      <w:pPr>
        <w:pStyle w:val="BodyText"/>
        <w:spacing w:before="249" w:line="264" w:lineRule="auto"/>
        <w:ind w:left="1463" w:right="1314" w:hanging="3"/>
      </w:pPr>
      <w:r>
        <w:rPr>
          <w:color w:val="384DA1"/>
          <w:w w:val="105"/>
        </w:rPr>
        <w:t>Staff</w:t>
      </w:r>
      <w:r>
        <w:rPr>
          <w:color w:val="384DA1"/>
          <w:spacing w:val="-17"/>
          <w:w w:val="105"/>
        </w:rPr>
        <w:t xml:space="preserve"> </w:t>
      </w:r>
      <w:r>
        <w:rPr>
          <w:color w:val="384DA1"/>
          <w:w w:val="105"/>
        </w:rPr>
        <w:t>Report</w:t>
      </w:r>
      <w:r>
        <w:rPr>
          <w:color w:val="384DA1"/>
          <w:spacing w:val="-11"/>
          <w:w w:val="105"/>
        </w:rPr>
        <w:t xml:space="preserve"> </w:t>
      </w:r>
      <w:r>
        <w:rPr>
          <w:color w:val="384DA1"/>
          <w:w w:val="105"/>
        </w:rPr>
        <w:t>-</w:t>
      </w:r>
      <w:r>
        <w:rPr>
          <w:color w:val="384DA1"/>
          <w:spacing w:val="-17"/>
          <w:w w:val="105"/>
        </w:rPr>
        <w:t xml:space="preserve"> </w:t>
      </w:r>
      <w:r>
        <w:rPr>
          <w:color w:val="384DA1"/>
          <w:w w:val="105"/>
        </w:rPr>
        <w:t>RAMP</w:t>
      </w:r>
      <w:r>
        <w:rPr>
          <w:color w:val="384DA1"/>
          <w:spacing w:val="-3"/>
          <w:w w:val="105"/>
        </w:rPr>
        <w:t xml:space="preserve"> </w:t>
      </w:r>
      <w:r>
        <w:rPr>
          <w:color w:val="384DA1"/>
          <w:w w:val="105"/>
        </w:rPr>
        <w:t>As</w:t>
      </w:r>
      <w:r>
        <w:rPr>
          <w:color w:val="384DA1"/>
          <w:spacing w:val="-14"/>
          <w:w w:val="105"/>
        </w:rPr>
        <w:t xml:space="preserve"> </w:t>
      </w:r>
      <w:r>
        <w:rPr>
          <w:color w:val="384DA1"/>
          <w:w w:val="105"/>
        </w:rPr>
        <w:t>Harrison</w:t>
      </w:r>
      <w:r>
        <w:rPr>
          <w:color w:val="384DA1"/>
          <w:spacing w:val="-3"/>
          <w:w w:val="105"/>
        </w:rPr>
        <w:t xml:space="preserve"> </w:t>
      </w:r>
      <w:r>
        <w:rPr>
          <w:color w:val="384DA1"/>
          <w:w w:val="105"/>
        </w:rPr>
        <w:t>Tower's</w:t>
      </w:r>
      <w:r>
        <w:rPr>
          <w:color w:val="384DA1"/>
          <w:spacing w:val="-7"/>
          <w:w w:val="105"/>
        </w:rPr>
        <w:t xml:space="preserve"> </w:t>
      </w:r>
      <w:r>
        <w:rPr>
          <w:color w:val="384DA1"/>
          <w:w w:val="105"/>
        </w:rPr>
        <w:t>Managing</w:t>
      </w:r>
      <w:r>
        <w:rPr>
          <w:color w:val="384DA1"/>
          <w:spacing w:val="-2"/>
          <w:w w:val="105"/>
        </w:rPr>
        <w:t xml:space="preserve"> </w:t>
      </w:r>
      <w:r>
        <w:rPr>
          <w:color w:val="384DA1"/>
          <w:w w:val="105"/>
        </w:rPr>
        <w:t>General</w:t>
      </w:r>
      <w:r>
        <w:rPr>
          <w:color w:val="384DA1"/>
          <w:spacing w:val="-14"/>
          <w:w w:val="105"/>
        </w:rPr>
        <w:t xml:space="preserve"> </w:t>
      </w:r>
      <w:r>
        <w:rPr>
          <w:color w:val="384DA1"/>
          <w:w w:val="105"/>
        </w:rPr>
        <w:t>Partner and Guarantor</w:t>
      </w:r>
    </w:p>
    <w:p w14:paraId="29D7D58B" w14:textId="77777777" w:rsidR="00DF5545" w:rsidRDefault="00565C90">
      <w:pPr>
        <w:pStyle w:val="BodyText"/>
        <w:spacing w:before="6" w:line="252" w:lineRule="auto"/>
        <w:ind w:left="1464" w:right="3172" w:hanging="5"/>
      </w:pPr>
      <w:r>
        <w:rPr>
          <w:color w:val="384DA1"/>
          <w:w w:val="105"/>
        </w:rPr>
        <w:t>RAMP Harrison Towers MGP Presentation Resolution</w:t>
      </w:r>
      <w:r>
        <w:rPr>
          <w:color w:val="384DA1"/>
          <w:spacing w:val="-2"/>
          <w:w w:val="105"/>
        </w:rPr>
        <w:t xml:space="preserve"> </w:t>
      </w:r>
      <w:r>
        <w:rPr>
          <w:color w:val="384DA1"/>
          <w:w w:val="105"/>
        </w:rPr>
        <w:t>5365</w:t>
      </w:r>
      <w:r>
        <w:rPr>
          <w:color w:val="384DA1"/>
          <w:spacing w:val="-6"/>
          <w:w w:val="105"/>
        </w:rPr>
        <w:t xml:space="preserve"> </w:t>
      </w:r>
      <w:r>
        <w:rPr>
          <w:color w:val="384DA1"/>
          <w:w w:val="105"/>
        </w:rPr>
        <w:t>JSCo</w:t>
      </w:r>
      <w:r>
        <w:rPr>
          <w:color w:val="384DA1"/>
          <w:spacing w:val="-14"/>
          <w:w w:val="105"/>
        </w:rPr>
        <w:t xml:space="preserve"> </w:t>
      </w:r>
      <w:r>
        <w:rPr>
          <w:color w:val="384DA1"/>
          <w:w w:val="105"/>
        </w:rPr>
        <w:t>JV</w:t>
      </w:r>
      <w:r>
        <w:rPr>
          <w:color w:val="384DA1"/>
          <w:spacing w:val="-16"/>
          <w:w w:val="105"/>
        </w:rPr>
        <w:t xml:space="preserve"> </w:t>
      </w:r>
      <w:r>
        <w:rPr>
          <w:color w:val="384DA1"/>
          <w:w w:val="105"/>
        </w:rPr>
        <w:t>Partner</w:t>
      </w:r>
      <w:r>
        <w:rPr>
          <w:color w:val="384DA1"/>
          <w:spacing w:val="-6"/>
          <w:w w:val="105"/>
        </w:rPr>
        <w:t xml:space="preserve"> </w:t>
      </w:r>
      <w:r>
        <w:rPr>
          <w:color w:val="384DA1"/>
          <w:w w:val="105"/>
        </w:rPr>
        <w:t>April</w:t>
      </w:r>
      <w:r>
        <w:rPr>
          <w:color w:val="384DA1"/>
          <w:spacing w:val="-16"/>
          <w:w w:val="105"/>
        </w:rPr>
        <w:t xml:space="preserve"> </w:t>
      </w:r>
      <w:r>
        <w:rPr>
          <w:color w:val="384DA1"/>
          <w:w w:val="105"/>
        </w:rPr>
        <w:t>28,</w:t>
      </w:r>
      <w:r>
        <w:rPr>
          <w:color w:val="384DA1"/>
          <w:spacing w:val="-11"/>
          <w:w w:val="105"/>
        </w:rPr>
        <w:t xml:space="preserve"> </w:t>
      </w:r>
      <w:r>
        <w:rPr>
          <w:color w:val="384DA1"/>
          <w:w w:val="105"/>
        </w:rPr>
        <w:t>2025</w:t>
      </w:r>
    </w:p>
    <w:p w14:paraId="29D7D58C" w14:textId="77777777" w:rsidR="00DF5545" w:rsidRDefault="00565C90">
      <w:pPr>
        <w:pStyle w:val="BodyText"/>
        <w:spacing w:line="251" w:lineRule="exact"/>
        <w:ind w:left="1464"/>
      </w:pPr>
      <w:r>
        <w:rPr>
          <w:color w:val="384DA1"/>
          <w:w w:val="105"/>
        </w:rPr>
        <w:t>Resolution</w:t>
      </w:r>
      <w:r>
        <w:rPr>
          <w:color w:val="384DA1"/>
          <w:spacing w:val="-2"/>
          <w:w w:val="105"/>
        </w:rPr>
        <w:t xml:space="preserve"> </w:t>
      </w:r>
      <w:r>
        <w:rPr>
          <w:color w:val="384DA1"/>
          <w:w w:val="105"/>
        </w:rPr>
        <w:t>24-007</w:t>
      </w:r>
      <w:r>
        <w:rPr>
          <w:color w:val="384DA1"/>
          <w:spacing w:val="-11"/>
          <w:w w:val="105"/>
        </w:rPr>
        <w:t xml:space="preserve"> </w:t>
      </w:r>
      <w:r>
        <w:rPr>
          <w:color w:val="384DA1"/>
          <w:w w:val="105"/>
        </w:rPr>
        <w:t>December</w:t>
      </w:r>
      <w:r>
        <w:rPr>
          <w:color w:val="384DA1"/>
          <w:spacing w:val="-7"/>
          <w:w w:val="105"/>
        </w:rPr>
        <w:t xml:space="preserve"> </w:t>
      </w:r>
      <w:r>
        <w:rPr>
          <w:color w:val="384DA1"/>
          <w:w w:val="105"/>
        </w:rPr>
        <w:t>16,</w:t>
      </w:r>
      <w:r>
        <w:rPr>
          <w:color w:val="384DA1"/>
          <w:spacing w:val="-13"/>
          <w:w w:val="105"/>
        </w:rPr>
        <w:t xml:space="preserve"> </w:t>
      </w:r>
      <w:r>
        <w:rPr>
          <w:color w:val="384DA1"/>
          <w:spacing w:val="-4"/>
          <w:w w:val="105"/>
        </w:rPr>
        <w:t>2024</w:t>
      </w:r>
    </w:p>
    <w:p w14:paraId="29D7D58D" w14:textId="77777777" w:rsidR="00DF5545" w:rsidRDefault="00565C90">
      <w:pPr>
        <w:pStyle w:val="BodyText"/>
        <w:spacing w:before="16"/>
        <w:ind w:left="1464"/>
      </w:pPr>
      <w:r>
        <w:rPr>
          <w:color w:val="384DA1"/>
          <w:w w:val="105"/>
        </w:rPr>
        <w:t>Resolution</w:t>
      </w:r>
      <w:r>
        <w:rPr>
          <w:color w:val="384DA1"/>
          <w:spacing w:val="-9"/>
          <w:w w:val="105"/>
        </w:rPr>
        <w:t xml:space="preserve"> </w:t>
      </w:r>
      <w:r>
        <w:rPr>
          <w:color w:val="384DA1"/>
          <w:w w:val="105"/>
        </w:rPr>
        <w:t>RAMP</w:t>
      </w:r>
      <w:r>
        <w:rPr>
          <w:color w:val="384DA1"/>
          <w:spacing w:val="-7"/>
          <w:w w:val="105"/>
        </w:rPr>
        <w:t xml:space="preserve"> </w:t>
      </w:r>
      <w:r>
        <w:rPr>
          <w:color w:val="384DA1"/>
          <w:w w:val="105"/>
        </w:rPr>
        <w:t>As</w:t>
      </w:r>
      <w:r>
        <w:rPr>
          <w:color w:val="384DA1"/>
          <w:spacing w:val="-16"/>
          <w:w w:val="105"/>
        </w:rPr>
        <w:t xml:space="preserve"> </w:t>
      </w:r>
      <w:r>
        <w:rPr>
          <w:color w:val="384DA1"/>
          <w:w w:val="105"/>
        </w:rPr>
        <w:t>Harrison</w:t>
      </w:r>
      <w:r>
        <w:rPr>
          <w:color w:val="384DA1"/>
          <w:spacing w:val="-7"/>
          <w:w w:val="105"/>
        </w:rPr>
        <w:t xml:space="preserve"> </w:t>
      </w:r>
      <w:r>
        <w:rPr>
          <w:color w:val="384DA1"/>
          <w:w w:val="105"/>
        </w:rPr>
        <w:t>Tower's</w:t>
      </w:r>
      <w:r>
        <w:rPr>
          <w:color w:val="384DA1"/>
          <w:spacing w:val="-8"/>
          <w:w w:val="105"/>
        </w:rPr>
        <w:t xml:space="preserve"> </w:t>
      </w:r>
      <w:r>
        <w:rPr>
          <w:color w:val="384DA1"/>
          <w:w w:val="105"/>
        </w:rPr>
        <w:t>Managing</w:t>
      </w:r>
      <w:r>
        <w:rPr>
          <w:color w:val="384DA1"/>
          <w:spacing w:val="-6"/>
          <w:w w:val="105"/>
        </w:rPr>
        <w:t xml:space="preserve"> </w:t>
      </w:r>
      <w:r>
        <w:rPr>
          <w:color w:val="384DA1"/>
          <w:w w:val="105"/>
        </w:rPr>
        <w:t>General</w:t>
      </w:r>
      <w:r>
        <w:rPr>
          <w:color w:val="384DA1"/>
          <w:spacing w:val="-10"/>
          <w:w w:val="105"/>
        </w:rPr>
        <w:t xml:space="preserve"> </w:t>
      </w:r>
      <w:r>
        <w:rPr>
          <w:color w:val="384DA1"/>
          <w:w w:val="105"/>
        </w:rPr>
        <w:t>Partner</w:t>
      </w:r>
      <w:r>
        <w:rPr>
          <w:color w:val="384DA1"/>
          <w:spacing w:val="-7"/>
          <w:w w:val="105"/>
        </w:rPr>
        <w:t xml:space="preserve"> </w:t>
      </w:r>
      <w:r>
        <w:rPr>
          <w:color w:val="384DA1"/>
          <w:w w:val="105"/>
        </w:rPr>
        <w:t>and</w:t>
      </w:r>
      <w:r>
        <w:rPr>
          <w:color w:val="384DA1"/>
          <w:spacing w:val="-16"/>
          <w:w w:val="105"/>
        </w:rPr>
        <w:t xml:space="preserve"> </w:t>
      </w:r>
      <w:r>
        <w:rPr>
          <w:color w:val="384DA1"/>
          <w:spacing w:val="-2"/>
          <w:w w:val="105"/>
        </w:rPr>
        <w:t>Guarantor</w:t>
      </w:r>
    </w:p>
    <w:p w14:paraId="29D7D58E" w14:textId="77777777" w:rsidR="00DF5545" w:rsidRDefault="00DF5545">
      <w:pPr>
        <w:pStyle w:val="BodyText"/>
        <w:sectPr w:rsidR="00DF5545">
          <w:pgSz w:w="12240" w:h="15840"/>
          <w:pgMar w:top="1380" w:right="1080" w:bottom="540" w:left="1080" w:header="800" w:footer="302" w:gutter="0"/>
          <w:cols w:space="720"/>
        </w:sectPr>
      </w:pPr>
    </w:p>
    <w:p w14:paraId="29D7D58F" w14:textId="77777777" w:rsidR="00DF5545" w:rsidRDefault="00565C90">
      <w:pPr>
        <w:pStyle w:val="BodyText"/>
        <w:spacing w:before="141"/>
        <w:ind w:left="1454"/>
      </w:pPr>
      <w:r>
        <w:rPr>
          <w:color w:val="384D9C"/>
          <w:spacing w:val="-2"/>
          <w:w w:val="105"/>
        </w:rPr>
        <w:lastRenderedPageBreak/>
        <w:t>Resolution</w:t>
      </w:r>
      <w:r>
        <w:rPr>
          <w:color w:val="384D9C"/>
          <w:spacing w:val="9"/>
          <w:w w:val="105"/>
        </w:rPr>
        <w:t xml:space="preserve"> </w:t>
      </w:r>
      <w:r>
        <w:rPr>
          <w:color w:val="384D9C"/>
          <w:spacing w:val="-2"/>
          <w:w w:val="105"/>
        </w:rPr>
        <w:t>#25</w:t>
      </w:r>
      <w:r>
        <w:rPr>
          <w:color w:val="4F6EAC"/>
          <w:spacing w:val="-2"/>
          <w:w w:val="105"/>
        </w:rPr>
        <w:t>-</w:t>
      </w:r>
      <w:r>
        <w:rPr>
          <w:color w:val="384D9C"/>
          <w:spacing w:val="-5"/>
          <w:w w:val="105"/>
        </w:rPr>
        <w:t>003</w:t>
      </w:r>
    </w:p>
    <w:p w14:paraId="29D7D590" w14:textId="77777777" w:rsidR="00DF5545" w:rsidRDefault="00565C90">
      <w:pPr>
        <w:pStyle w:val="BodyText"/>
        <w:spacing w:before="232" w:line="256" w:lineRule="auto"/>
        <w:ind w:left="1452" w:right="149" w:hanging="2"/>
      </w:pPr>
      <w:r>
        <w:rPr>
          <w:color w:val="0F0F0F"/>
          <w:w w:val="105"/>
        </w:rPr>
        <w:t>Chief Officer of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Real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Estate Development, Tom Deloye, presented this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item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to adopt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resolution authorizing RAMP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Housing,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Inc.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serve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as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general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partner of a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to-be-formed limited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partnership, along with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the John Stewart Company, that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will rehabilitate Harrison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Tower,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potentially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serve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as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a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guarantor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project,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and authorizing</w:t>
      </w:r>
      <w:r>
        <w:rPr>
          <w:color w:val="0F0F0F"/>
          <w:spacing w:val="24"/>
          <w:w w:val="105"/>
        </w:rPr>
        <w:t xml:space="preserve"> </w:t>
      </w:r>
      <w:r>
        <w:rPr>
          <w:color w:val="0F0F0F"/>
          <w:w w:val="105"/>
        </w:rPr>
        <w:t>the Executive</w:t>
      </w:r>
      <w:r>
        <w:rPr>
          <w:color w:val="0F0F0F"/>
          <w:spacing w:val="25"/>
          <w:w w:val="105"/>
        </w:rPr>
        <w:t xml:space="preserve"> </w:t>
      </w:r>
      <w:r>
        <w:rPr>
          <w:color w:val="0F0F0F"/>
          <w:w w:val="105"/>
        </w:rPr>
        <w:t>Director to negotiate</w:t>
      </w:r>
      <w:r>
        <w:rPr>
          <w:color w:val="0F0F0F"/>
          <w:spacing w:val="20"/>
          <w:w w:val="105"/>
        </w:rPr>
        <w:t xml:space="preserve"> </w:t>
      </w:r>
      <w:r>
        <w:rPr>
          <w:color w:val="0F0F0F"/>
          <w:w w:val="105"/>
        </w:rPr>
        <w:t>and execute</w:t>
      </w:r>
      <w:r>
        <w:rPr>
          <w:color w:val="0F0F0F"/>
          <w:spacing w:val="23"/>
          <w:w w:val="105"/>
        </w:rPr>
        <w:t xml:space="preserve"> </w:t>
      </w:r>
      <w:r>
        <w:rPr>
          <w:color w:val="0F0F0F"/>
          <w:w w:val="105"/>
        </w:rPr>
        <w:t>a Joint Development Agreement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with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John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Stewart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Company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Housing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Authority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City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of Oakland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other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related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documents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including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but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not</w:t>
      </w:r>
      <w:r>
        <w:rPr>
          <w:color w:val="0F0F0F"/>
          <w:spacing w:val="39"/>
          <w:w w:val="105"/>
        </w:rPr>
        <w:t xml:space="preserve"> </w:t>
      </w:r>
      <w:r>
        <w:rPr>
          <w:color w:val="0F0F0F"/>
          <w:w w:val="105"/>
        </w:rPr>
        <w:t>limited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partnership, financing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and</w:t>
      </w:r>
      <w:r>
        <w:rPr>
          <w:color w:val="0F0F0F"/>
          <w:spacing w:val="35"/>
          <w:w w:val="105"/>
        </w:rPr>
        <w:t xml:space="preserve"> </w:t>
      </w:r>
      <w:r>
        <w:rPr>
          <w:color w:val="0F0F0F"/>
          <w:w w:val="105"/>
        </w:rPr>
        <w:t>guaranty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documents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evidencing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RAMP</w:t>
      </w:r>
      <w:r>
        <w:rPr>
          <w:color w:val="0F0F0F"/>
          <w:spacing w:val="39"/>
          <w:w w:val="105"/>
        </w:rPr>
        <w:t xml:space="preserve"> </w:t>
      </w:r>
      <w:r>
        <w:rPr>
          <w:color w:val="0F0F0F"/>
          <w:w w:val="105"/>
        </w:rPr>
        <w:t>Housing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lnc.'s</w:t>
      </w:r>
      <w:r>
        <w:rPr>
          <w:color w:val="0F0F0F"/>
          <w:spacing w:val="32"/>
          <w:w w:val="105"/>
        </w:rPr>
        <w:t xml:space="preserve"> </w:t>
      </w:r>
      <w:r>
        <w:rPr>
          <w:color w:val="0F0F0F"/>
          <w:w w:val="105"/>
        </w:rPr>
        <w:t>role</w:t>
      </w:r>
      <w:r>
        <w:rPr>
          <w:color w:val="0F0F0F"/>
          <w:spacing w:val="33"/>
          <w:w w:val="105"/>
        </w:rPr>
        <w:t xml:space="preserve"> </w:t>
      </w:r>
      <w:r>
        <w:rPr>
          <w:color w:val="0F0F0F"/>
          <w:w w:val="105"/>
        </w:rPr>
        <w:t>in</w:t>
      </w:r>
      <w:r>
        <w:rPr>
          <w:color w:val="0F0F0F"/>
          <w:spacing w:val="26"/>
          <w:w w:val="105"/>
        </w:rPr>
        <w:t xml:space="preserve"> </w:t>
      </w:r>
      <w:r>
        <w:rPr>
          <w:color w:val="0F0F0F"/>
          <w:w w:val="105"/>
        </w:rPr>
        <w:t>the rehabilitation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Harrison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Tower,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partner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in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to-be-formed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limited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partnership,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and potential guarantor of the Harrison Tower project.</w:t>
      </w:r>
    </w:p>
    <w:p w14:paraId="29D7D591" w14:textId="77777777" w:rsidR="00DF5545" w:rsidRDefault="00565C90">
      <w:pPr>
        <w:pStyle w:val="BodyText"/>
        <w:spacing w:before="226"/>
        <w:ind w:left="1461"/>
      </w:pPr>
      <w:r>
        <w:rPr>
          <w:color w:val="0F0F0F"/>
          <w:w w:val="105"/>
        </w:rPr>
        <w:t>Staff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answered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questions from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spacing w:val="-2"/>
          <w:w w:val="105"/>
        </w:rPr>
        <w:t>Directors.</w:t>
      </w:r>
    </w:p>
    <w:p w14:paraId="29D7D592" w14:textId="77777777" w:rsidR="00DF5545" w:rsidRDefault="00565C90">
      <w:pPr>
        <w:pStyle w:val="BodyText"/>
        <w:spacing w:before="242" w:line="297" w:lineRule="auto"/>
        <w:ind w:left="1464" w:right="434" w:hanging="5"/>
      </w:pPr>
      <w:r>
        <w:rPr>
          <w:color w:val="0F0F0F"/>
          <w:w w:val="105"/>
        </w:rPr>
        <w:t>Director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Mayes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moved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Approve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item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5.2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which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was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seconded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by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Director Wells. The motion Passed by the following vote:</w:t>
      </w:r>
    </w:p>
    <w:p w14:paraId="29D7D593" w14:textId="77777777" w:rsidR="00DF5545" w:rsidRDefault="00565C90">
      <w:pPr>
        <w:pStyle w:val="BodyText"/>
        <w:spacing w:before="156"/>
        <w:ind w:left="1467"/>
      </w:pPr>
      <w:r>
        <w:rPr>
          <w:b/>
          <w:color w:val="0F0F0F"/>
          <w:w w:val="105"/>
          <w:sz w:val="23"/>
        </w:rPr>
        <w:t>Ayes</w:t>
      </w:r>
      <w:r>
        <w:rPr>
          <w:b/>
          <w:color w:val="0F0F0F"/>
          <w:spacing w:val="-17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-</w:t>
      </w:r>
      <w:r>
        <w:rPr>
          <w:color w:val="0F0F0F"/>
          <w:spacing w:val="-17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3:</w:t>
      </w:r>
      <w:r>
        <w:rPr>
          <w:b/>
          <w:color w:val="0F0F0F"/>
          <w:spacing w:val="-16"/>
          <w:w w:val="105"/>
          <w:sz w:val="23"/>
        </w:rPr>
        <w:t xml:space="preserve"> </w:t>
      </w:r>
      <w:r>
        <w:rPr>
          <w:color w:val="0F0F0F"/>
          <w:w w:val="105"/>
        </w:rPr>
        <w:t>Patricia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Wells,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Lynette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Jung-Lee,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William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spacing w:val="-2"/>
          <w:w w:val="105"/>
        </w:rPr>
        <w:t>Mayes</w:t>
      </w:r>
    </w:p>
    <w:p w14:paraId="29D7D594" w14:textId="77777777" w:rsidR="00DF5545" w:rsidRDefault="00565C90">
      <w:pPr>
        <w:spacing w:before="34" w:line="242" w:lineRule="auto"/>
        <w:ind w:left="1459" w:right="6484"/>
      </w:pPr>
      <w:r>
        <w:rPr>
          <w:b/>
          <w:color w:val="0F0F0F"/>
          <w:sz w:val="23"/>
        </w:rPr>
        <w:t xml:space="preserve">Nayes - 0: </w:t>
      </w:r>
      <w:r>
        <w:rPr>
          <w:color w:val="0F0F0F"/>
        </w:rPr>
        <w:t xml:space="preserve">None </w:t>
      </w:r>
      <w:r>
        <w:rPr>
          <w:b/>
          <w:color w:val="0F0F0F"/>
          <w:sz w:val="23"/>
        </w:rPr>
        <w:t>Excused -</w:t>
      </w:r>
      <w:r>
        <w:rPr>
          <w:b/>
          <w:color w:val="0F0F0F"/>
          <w:spacing w:val="-11"/>
          <w:sz w:val="23"/>
        </w:rPr>
        <w:t xml:space="preserve"> </w:t>
      </w:r>
      <w:r>
        <w:rPr>
          <w:b/>
          <w:color w:val="0F0F0F"/>
          <w:sz w:val="23"/>
        </w:rPr>
        <w:t>0:</w:t>
      </w:r>
      <w:r>
        <w:rPr>
          <w:b/>
          <w:color w:val="0F0F0F"/>
          <w:spacing w:val="-9"/>
          <w:sz w:val="23"/>
        </w:rPr>
        <w:t xml:space="preserve"> </w:t>
      </w:r>
      <w:r>
        <w:rPr>
          <w:color w:val="0F0F0F"/>
        </w:rPr>
        <w:t xml:space="preserve">None </w:t>
      </w:r>
      <w:r>
        <w:rPr>
          <w:b/>
          <w:color w:val="0F0F0F"/>
          <w:sz w:val="23"/>
        </w:rPr>
        <w:t xml:space="preserve">Absent - 0: </w:t>
      </w:r>
      <w:r>
        <w:rPr>
          <w:color w:val="0F0F0F"/>
        </w:rPr>
        <w:t>None</w:t>
      </w:r>
    </w:p>
    <w:p w14:paraId="29D7D595" w14:textId="77777777" w:rsidR="00DF5545" w:rsidRDefault="00565C90">
      <w:pPr>
        <w:pStyle w:val="Heading1"/>
        <w:numPr>
          <w:ilvl w:val="0"/>
          <w:numId w:val="1"/>
        </w:numPr>
        <w:tabs>
          <w:tab w:val="left" w:pos="988"/>
        </w:tabs>
        <w:spacing w:before="194"/>
        <w:ind w:left="988"/>
        <w:rPr>
          <w:color w:val="0F0F0F"/>
        </w:rPr>
      </w:pPr>
      <w:r>
        <w:rPr>
          <w:color w:val="0F0F0F"/>
          <w:spacing w:val="-2"/>
        </w:rPr>
        <w:t>Reports</w:t>
      </w:r>
    </w:p>
    <w:p w14:paraId="29D7D596" w14:textId="77777777" w:rsidR="00DF5545" w:rsidRDefault="00DF5545">
      <w:pPr>
        <w:pStyle w:val="BodyText"/>
        <w:spacing w:before="14"/>
        <w:rPr>
          <w:b/>
          <w:sz w:val="23"/>
        </w:rPr>
      </w:pPr>
    </w:p>
    <w:p w14:paraId="29D7D597" w14:textId="77777777" w:rsidR="00DF5545" w:rsidRDefault="00565C90">
      <w:pPr>
        <w:pStyle w:val="BodyText"/>
        <w:ind w:left="991"/>
      </w:pPr>
      <w:r>
        <w:rPr>
          <w:color w:val="0F0F0F"/>
          <w:w w:val="105"/>
        </w:rPr>
        <w:t>There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were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no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spacing w:val="-2"/>
          <w:w w:val="105"/>
        </w:rPr>
        <w:t>reports.</w:t>
      </w:r>
    </w:p>
    <w:p w14:paraId="29D7D598" w14:textId="77777777" w:rsidR="00DF5545" w:rsidRDefault="00565C90">
      <w:pPr>
        <w:pStyle w:val="Heading1"/>
        <w:numPr>
          <w:ilvl w:val="0"/>
          <w:numId w:val="1"/>
        </w:numPr>
        <w:tabs>
          <w:tab w:val="left" w:pos="996"/>
        </w:tabs>
        <w:spacing w:before="228"/>
        <w:ind w:left="996" w:hanging="678"/>
        <w:rPr>
          <w:color w:val="0F0F0F"/>
        </w:rPr>
      </w:pPr>
      <w:r>
        <w:rPr>
          <w:color w:val="0F0F0F"/>
          <w:spacing w:val="-2"/>
        </w:rPr>
        <w:t>Adjournment</w:t>
      </w:r>
    </w:p>
    <w:p w14:paraId="29D7D599" w14:textId="77777777" w:rsidR="00DF5545" w:rsidRDefault="00565C90">
      <w:pPr>
        <w:pStyle w:val="BodyText"/>
        <w:spacing w:before="240" w:line="300" w:lineRule="auto"/>
        <w:ind w:left="989" w:right="1021" w:hanging="1"/>
      </w:pPr>
      <w:r>
        <w:rPr>
          <w:color w:val="0F0F0F"/>
          <w:w w:val="105"/>
        </w:rPr>
        <w:t>Director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Wells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moved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Approve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Adjournment which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was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seconded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by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Director Mayes. The motion Passed by the following vote</w:t>
      </w:r>
      <w:r>
        <w:rPr>
          <w:color w:val="444444"/>
          <w:w w:val="105"/>
        </w:rPr>
        <w:t>:</w:t>
      </w:r>
    </w:p>
    <w:p w14:paraId="29D7D59A" w14:textId="77777777" w:rsidR="00DF5545" w:rsidRDefault="00565C90">
      <w:pPr>
        <w:pStyle w:val="BodyText"/>
        <w:spacing w:before="156"/>
        <w:ind w:left="996"/>
      </w:pPr>
      <w:r>
        <w:rPr>
          <w:b/>
          <w:color w:val="0F0F0F"/>
          <w:w w:val="105"/>
          <w:sz w:val="23"/>
        </w:rPr>
        <w:t>Ayes</w:t>
      </w:r>
      <w:r>
        <w:rPr>
          <w:b/>
          <w:color w:val="0F0F0F"/>
          <w:spacing w:val="-17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-</w:t>
      </w:r>
      <w:r>
        <w:rPr>
          <w:color w:val="0F0F0F"/>
          <w:spacing w:val="-17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3:</w:t>
      </w:r>
      <w:r>
        <w:rPr>
          <w:b/>
          <w:color w:val="0F0F0F"/>
          <w:spacing w:val="-17"/>
          <w:w w:val="105"/>
          <w:sz w:val="23"/>
        </w:rPr>
        <w:t xml:space="preserve"> </w:t>
      </w:r>
      <w:r>
        <w:rPr>
          <w:color w:val="0F0F0F"/>
          <w:w w:val="105"/>
        </w:rPr>
        <w:t>Patricia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Wells,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Lynette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Jung-Lee,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William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spacing w:val="-2"/>
          <w:w w:val="105"/>
        </w:rPr>
        <w:t>Mayes</w:t>
      </w:r>
    </w:p>
    <w:p w14:paraId="29D7D59B" w14:textId="77777777" w:rsidR="00DF5545" w:rsidRDefault="00565C90">
      <w:pPr>
        <w:spacing w:before="34"/>
        <w:ind w:left="993" w:right="6484"/>
        <w:rPr>
          <w:color w:val="0F0F0F"/>
        </w:rPr>
      </w:pPr>
      <w:r>
        <w:rPr>
          <w:b/>
          <w:color w:val="0F0F0F"/>
          <w:sz w:val="23"/>
        </w:rPr>
        <w:t xml:space="preserve">Nayes - 0: </w:t>
      </w:r>
      <w:r>
        <w:rPr>
          <w:color w:val="0F0F0F"/>
        </w:rPr>
        <w:t xml:space="preserve">None </w:t>
      </w:r>
      <w:r>
        <w:rPr>
          <w:b/>
          <w:color w:val="0F0F0F"/>
          <w:sz w:val="23"/>
        </w:rPr>
        <w:t>Excused -</w:t>
      </w:r>
      <w:r>
        <w:rPr>
          <w:b/>
          <w:color w:val="0F0F0F"/>
          <w:spacing w:val="-13"/>
          <w:sz w:val="23"/>
        </w:rPr>
        <w:t xml:space="preserve"> </w:t>
      </w:r>
      <w:r>
        <w:rPr>
          <w:b/>
          <w:color w:val="0F0F0F"/>
          <w:sz w:val="23"/>
        </w:rPr>
        <w:t>0:</w:t>
      </w:r>
      <w:r>
        <w:rPr>
          <w:b/>
          <w:color w:val="0F0F0F"/>
          <w:spacing w:val="-12"/>
          <w:sz w:val="23"/>
        </w:rPr>
        <w:t xml:space="preserve"> </w:t>
      </w:r>
      <w:r>
        <w:rPr>
          <w:color w:val="0F0F0F"/>
        </w:rPr>
        <w:t xml:space="preserve">None </w:t>
      </w:r>
      <w:r>
        <w:rPr>
          <w:b/>
          <w:color w:val="0F0F0F"/>
          <w:sz w:val="23"/>
        </w:rPr>
        <w:t xml:space="preserve">Absent - 0: </w:t>
      </w:r>
      <w:r>
        <w:rPr>
          <w:color w:val="0F0F0F"/>
        </w:rPr>
        <w:t>None</w:t>
      </w:r>
    </w:p>
    <w:p w14:paraId="46774D56" w14:textId="77777777" w:rsidR="00253454" w:rsidRDefault="00253454" w:rsidP="00253454">
      <w:pPr>
        <w:tabs>
          <w:tab w:val="left" w:pos="6480"/>
        </w:tabs>
        <w:spacing w:before="34"/>
        <w:ind w:right="6484"/>
      </w:pPr>
    </w:p>
    <w:p w14:paraId="22D074B6" w14:textId="77777777" w:rsidR="00253454" w:rsidRDefault="00253454" w:rsidP="00253454">
      <w:pPr>
        <w:tabs>
          <w:tab w:val="left" w:pos="6480"/>
        </w:tabs>
        <w:spacing w:before="34"/>
        <w:ind w:right="6484"/>
      </w:pPr>
    </w:p>
    <w:p w14:paraId="23FE3547" w14:textId="6C65379F" w:rsidR="00253454" w:rsidRDefault="00253454" w:rsidP="00253454">
      <w:pPr>
        <w:tabs>
          <w:tab w:val="left" w:pos="6480"/>
        </w:tabs>
        <w:spacing w:before="34"/>
        <w:ind w:right="3690"/>
      </w:pPr>
      <w:r>
        <w:t xml:space="preserve">                                                 ___________________________</w:t>
      </w:r>
    </w:p>
    <w:p w14:paraId="4D060AC1" w14:textId="3A5E03DF" w:rsidR="00253454" w:rsidRDefault="00253454" w:rsidP="00253454">
      <w:pPr>
        <w:tabs>
          <w:tab w:val="left" w:pos="6480"/>
        </w:tabs>
        <w:spacing w:before="34"/>
        <w:ind w:right="3690"/>
      </w:pPr>
      <w:r>
        <w:t xml:space="preserve">                                                     Tom Deloye, Secretary</w:t>
      </w:r>
    </w:p>
    <w:sectPr w:rsidR="00253454">
      <w:pgSz w:w="12240" w:h="15840"/>
      <w:pgMar w:top="1380" w:right="1080" w:bottom="500" w:left="1080" w:header="80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D5A2" w14:textId="77777777" w:rsidR="00565C90" w:rsidRDefault="00565C90">
      <w:r>
        <w:separator/>
      </w:r>
    </w:p>
  </w:endnote>
  <w:endnote w:type="continuationSeparator" w:id="0">
    <w:p w14:paraId="29D7D5A4" w14:textId="77777777" w:rsidR="00565C90" w:rsidRDefault="0056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D59D" w14:textId="77777777" w:rsidR="00DF5545" w:rsidRDefault="00565C90">
    <w:pPr>
      <w:pStyle w:val="BodyText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29D7D5A0" wp14:editId="29D7D5A1">
              <wp:simplePos x="0" y="0"/>
              <wp:positionH relativeFrom="page">
                <wp:posOffset>7296763</wp:posOffset>
              </wp:positionH>
              <wp:positionV relativeFrom="page">
                <wp:posOffset>9677865</wp:posOffset>
              </wp:positionV>
              <wp:extent cx="233679" cy="238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79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7D5A3" w14:textId="77777777" w:rsidR="00DF5545" w:rsidRDefault="00565C90">
                          <w:pPr>
                            <w:spacing w:before="9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0F0F0F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F0F0F"/>
                              <w:spacing w:val="-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F0F0F"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F0F0F"/>
                              <w:spacing w:val="-5"/>
                              <w:sz w:val="23"/>
                            </w:rPr>
                            <w:t>11</w:t>
                          </w:r>
                          <w:r>
                            <w:rPr>
                              <w:b/>
                              <w:color w:val="0F0F0F"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7D5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74.55pt;margin-top:762.05pt;width:18.4pt;height:18.7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" filled="f" stroked="f">
              <v:textbox inset="0,0,0,0">
                <w:txbxContent>
                  <w:p w14:paraId="29D7D5A3" w14:textId="77777777" w:rsidR="00DF5545" w:rsidRDefault="00565C90">
                    <w:pPr>
                      <w:spacing w:before="9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F0F0F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b/>
                        <w:color w:val="0F0F0F"/>
                        <w:spacing w:val="-5"/>
                        <w:sz w:val="23"/>
                      </w:rPr>
                      <w:instrText xml:space="preserve"> PAGE </w:instrText>
                    </w:r>
                    <w:r>
                      <w:rPr>
                        <w:b/>
                        <w:color w:val="0F0F0F"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b/>
                        <w:color w:val="0F0F0F"/>
                        <w:spacing w:val="-5"/>
                        <w:sz w:val="23"/>
                      </w:rPr>
                      <w:t>11</w:t>
                    </w:r>
                    <w:r>
                      <w:rPr>
                        <w:b/>
                        <w:color w:val="0F0F0F"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D59E" w14:textId="77777777" w:rsidR="00565C90" w:rsidRDefault="00565C90">
      <w:r>
        <w:separator/>
      </w:r>
    </w:p>
  </w:footnote>
  <w:footnote w:type="continuationSeparator" w:id="0">
    <w:p w14:paraId="29D7D5A0" w14:textId="77777777" w:rsidR="00565C90" w:rsidRDefault="0056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D59C" w14:textId="77777777" w:rsidR="00DF5545" w:rsidRDefault="00565C9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29D7D59E" wp14:editId="29D7D59F">
              <wp:simplePos x="0" y="0"/>
              <wp:positionH relativeFrom="page">
                <wp:posOffset>422943</wp:posOffset>
              </wp:positionH>
              <wp:positionV relativeFrom="page">
                <wp:posOffset>522843</wp:posOffset>
              </wp:positionV>
              <wp:extent cx="3060700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07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7D5A2" w14:textId="77777777" w:rsidR="00DF5545" w:rsidRDefault="00565C9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0F0F0F"/>
                              <w:spacing w:val="-2"/>
                              <w:w w:val="110"/>
                              <w:sz w:val="14"/>
                            </w:rPr>
                            <w:t>Docusign</w:t>
                          </w:r>
                          <w:r>
                            <w:rPr>
                              <w:color w:val="0F0F0F"/>
                              <w:spacing w:val="10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pacing w:val="-2"/>
                              <w:w w:val="110"/>
                              <w:sz w:val="14"/>
                            </w:rPr>
                            <w:t>Envelope</w:t>
                          </w:r>
                          <w:r>
                            <w:rPr>
                              <w:color w:val="0F0F0F"/>
                              <w:spacing w:val="1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pacing w:val="-2"/>
                              <w:w w:val="110"/>
                              <w:sz w:val="14"/>
                            </w:rPr>
                            <w:t>ID:</w:t>
                          </w:r>
                          <w:r>
                            <w:rPr>
                              <w:color w:val="0F0F0F"/>
                              <w:spacing w:val="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pacing w:val="-2"/>
                              <w:w w:val="110"/>
                              <w:sz w:val="14"/>
                            </w:rPr>
                            <w:t>956C07E2-E0E5-4D54-BC14-B00E0F9E520C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7D5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.3pt;margin-top:41.15pt;width:241pt;height:9.8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B8GkwEAABsDAAAOAAAAZHJzL2Uyb0RvYy54bWysUsGO0zAQvSPxD5bv1GnR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" filled="f" stroked="f">
              <v:textbox inset="0,0,0,0">
                <w:txbxContent>
                  <w:p w14:paraId="29D7D5A2" w14:textId="77777777" w:rsidR="00DF5545" w:rsidRDefault="00565C9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0F0F0F"/>
                        <w:spacing w:val="-2"/>
                        <w:w w:val="110"/>
                        <w:sz w:val="14"/>
                      </w:rPr>
                      <w:t>Docusign</w:t>
                    </w:r>
                    <w:r>
                      <w:rPr>
                        <w:color w:val="0F0F0F"/>
                        <w:spacing w:val="10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F0F0F"/>
                        <w:spacing w:val="-2"/>
                        <w:w w:val="110"/>
                        <w:sz w:val="14"/>
                      </w:rPr>
                      <w:t>Envelope</w:t>
                    </w:r>
                    <w:r>
                      <w:rPr>
                        <w:color w:val="0F0F0F"/>
                        <w:spacing w:val="1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F0F0F"/>
                        <w:spacing w:val="-2"/>
                        <w:w w:val="110"/>
                        <w:sz w:val="14"/>
                      </w:rPr>
                      <w:t>ID:</w:t>
                    </w:r>
                    <w:r>
                      <w:rPr>
                        <w:color w:val="0F0F0F"/>
                        <w:spacing w:val="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F0F0F"/>
                        <w:spacing w:val="-2"/>
                        <w:w w:val="110"/>
                        <w:sz w:val="14"/>
                      </w:rPr>
                      <w:t>956C07E2-E0E5-4D54-BC14-B00E0F9E520C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018A6"/>
    <w:multiLevelType w:val="multilevel"/>
    <w:tmpl w:val="013A4F86"/>
    <w:lvl w:ilvl="0">
      <w:start w:val="1"/>
      <w:numFmt w:val="decimal"/>
      <w:lvlText w:val="%1."/>
      <w:lvlJc w:val="left"/>
      <w:pPr>
        <w:ind w:left="1004" w:hanging="670"/>
        <w:jc w:val="left"/>
      </w:pPr>
      <w:rPr>
        <w:rFonts w:hint="default"/>
        <w:spacing w:val="-1"/>
        <w:w w:val="10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79" w:hanging="447"/>
        <w:jc w:val="left"/>
      </w:pPr>
      <w:rPr>
        <w:rFonts w:hint="default"/>
        <w:spacing w:val="-1"/>
        <w:w w:val="105"/>
        <w:lang w:val="en-US" w:eastAsia="en-US" w:bidi="ar-SA"/>
      </w:rPr>
    </w:lvl>
    <w:lvl w:ilvl="2">
      <w:numFmt w:val="bullet"/>
      <w:lvlText w:val="•"/>
      <w:lvlJc w:val="left"/>
      <w:pPr>
        <w:ind w:left="1480" w:hanging="44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55" w:hanging="4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30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05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80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5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0" w:hanging="447"/>
      </w:pPr>
      <w:rPr>
        <w:rFonts w:hint="default"/>
        <w:lang w:val="en-US" w:eastAsia="en-US" w:bidi="ar-SA"/>
      </w:rPr>
    </w:lvl>
  </w:abstractNum>
  <w:num w:numId="1" w16cid:durableId="149791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45"/>
    <w:rsid w:val="00253454"/>
    <w:rsid w:val="002A3182"/>
    <w:rsid w:val="00565C90"/>
    <w:rsid w:val="0057595B"/>
    <w:rsid w:val="00CD0DE5"/>
    <w:rsid w:val="00DF5545"/>
    <w:rsid w:val="00E9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D560"/>
  <w15:docId w15:val="{CC29BD07-83A6-4B13-8BCD-92259F6B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/>
      <w:ind w:left="2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1003" w:hanging="67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53" w:lineRule="exact"/>
      <w:ind w:left="2751" w:right="2689"/>
      <w:jc w:val="center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247"/>
      <w:ind w:left="988" w:hanging="67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akh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4026</Characters>
  <Application>Microsoft Office Word</Application>
  <DocSecurity>0</DocSecurity>
  <Lines>109</Lines>
  <Paragraphs>51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Mercedes Gaskin</dc:creator>
  <cp:lastModifiedBy>Mercedes Gaskin</cp:lastModifiedBy>
  <cp:revision>3</cp:revision>
  <dcterms:created xsi:type="dcterms:W3CDTF">2025-08-27T21:11:00Z</dcterms:created>
  <dcterms:modified xsi:type="dcterms:W3CDTF">2026-01-07T21:35:00Z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2025-08-27T00:00:00Z</vt:filetime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2025-08-27T21:09:20Z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00e836dc-d81a-4c58-946f-a86d208ed5d1</vt:lpwstr>
  </property>
  <property fmtid="{D5CDD505-2E9C-101B-9397-08002B2CF9AE}" pid="9" name="MSIP_Label_defa4170-0d19-0005-0004-bc88714345d2_ActionId">
    <vt:lpwstr>28a005a0-1b08-4679-bb8b-3e62713ac388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